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E91E0" w14:textId="5EE726D7" w:rsidR="00024796" w:rsidRDefault="004A444E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179382066"/>
      <w:bookmarkEnd w:id="0"/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#114-bis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             R4-250</w:t>
      </w:r>
      <w:r w:rsidR="00184109">
        <w:rPr>
          <w:rFonts w:ascii="Arial" w:eastAsiaTheme="minorEastAsia" w:hAnsi="Arial" w:cs="Arial"/>
          <w:b/>
          <w:sz w:val="24"/>
          <w:szCs w:val="24"/>
          <w:lang w:eastAsia="zh-CN"/>
        </w:rPr>
        <w:t>5215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                        </w:t>
      </w:r>
    </w:p>
    <w:p w14:paraId="634F1896" w14:textId="51DE45E9" w:rsidR="00024796" w:rsidRDefault="004A444E">
      <w:pPr>
        <w:spacing w:after="120"/>
        <w:ind w:left="1985" w:hanging="1985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Wuhan, China, 7th-11th April 2025</w:t>
      </w:r>
    </w:p>
    <w:p w14:paraId="6C6F2701" w14:textId="6D926421" w:rsidR="00024796" w:rsidRPr="00671AC3" w:rsidRDefault="004A444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 w:rsidRPr="00671AC3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671AC3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671AC3"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Pr="00671AC3"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="00671AC3">
        <w:rPr>
          <w:rFonts w:ascii="Arial" w:eastAsiaTheme="minorEastAsia" w:hAnsi="Arial" w:cs="Arial"/>
          <w:b/>
          <w:bCs/>
          <w:color w:val="000000"/>
          <w:sz w:val="22"/>
          <w:lang w:eastAsia="zh-CN"/>
        </w:rPr>
        <w:t>6.</w:t>
      </w:r>
      <w:r w:rsidR="000904E6">
        <w:rPr>
          <w:rFonts w:ascii="Arial" w:eastAsiaTheme="minorEastAsia" w:hAnsi="Arial" w:cs="Arial"/>
          <w:b/>
          <w:bCs/>
          <w:color w:val="000000"/>
          <w:sz w:val="22"/>
          <w:lang w:eastAsia="zh-CN"/>
        </w:rPr>
        <w:t>2.2</w:t>
      </w:r>
    </w:p>
    <w:p w14:paraId="7F383C82" w14:textId="38014C91" w:rsidR="00024796" w:rsidRDefault="004A444E">
      <w:pPr>
        <w:spacing w:after="120"/>
        <w:ind w:left="1985" w:hanging="1985"/>
        <w:rPr>
          <w:rFonts w:ascii="Arial" w:hAnsi="Arial" w:cs="Arial"/>
          <w:b/>
          <w:bCs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b/>
          <w:bCs/>
          <w:color w:val="000000"/>
          <w:sz w:val="22"/>
          <w:lang w:eastAsia="zh-CN"/>
        </w:rPr>
        <w:t>Skyworks,</w:t>
      </w:r>
      <w:r w:rsidR="00B63BD0">
        <w:rPr>
          <w:rFonts w:ascii="Arial" w:eastAsia="Malgun Gothic" w:hAnsi="Arial" w:cs="Arial"/>
          <w:b/>
          <w:bCs/>
          <w:color w:val="000000"/>
          <w:sz w:val="22"/>
          <w:lang w:eastAsia="ko-KR"/>
        </w:rPr>
        <w:t xml:space="preserve"> </w:t>
      </w:r>
      <w:r w:rsidR="00184109">
        <w:rPr>
          <w:rFonts w:ascii="Arial" w:eastAsia="Malgun Gothic" w:hAnsi="Arial" w:cs="Arial"/>
          <w:b/>
          <w:bCs/>
          <w:color w:val="000000"/>
          <w:sz w:val="22"/>
          <w:lang w:eastAsia="ko-KR"/>
        </w:rPr>
        <w:t xml:space="preserve">Apple, </w:t>
      </w:r>
      <w:r>
        <w:rPr>
          <w:rFonts w:ascii="Arial" w:hAnsi="Arial" w:cs="Arial"/>
          <w:b/>
          <w:bCs/>
          <w:color w:val="000000"/>
          <w:sz w:val="22"/>
          <w:lang w:eastAsia="zh-CN"/>
        </w:rPr>
        <w:t>(…)</w:t>
      </w:r>
    </w:p>
    <w:p w14:paraId="2B763DD7" w14:textId="3CD1026A" w:rsidR="00024796" w:rsidRDefault="004A444E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  <w:t xml:space="preserve">WF on </w:t>
      </w:r>
      <w:r w:rsidR="000904E6">
        <w:rPr>
          <w:rFonts w:ascii="Arial" w:eastAsia="MS Mincho" w:hAnsi="Arial" w:cs="Arial"/>
          <w:b/>
          <w:color w:val="000000"/>
          <w:sz w:val="22"/>
        </w:rPr>
        <w:t>intra-band ENDC configurations</w:t>
      </w:r>
    </w:p>
    <w:p w14:paraId="722F2942" w14:textId="77777777" w:rsidR="00024796" w:rsidRDefault="004A444E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  <w:t>Approval</w:t>
      </w:r>
    </w:p>
    <w:p w14:paraId="164EC61C" w14:textId="77777777" w:rsidR="00024796" w:rsidRPr="00671AC3" w:rsidRDefault="004A444E">
      <w:pPr>
        <w:pStyle w:val="Heading1"/>
        <w:numPr>
          <w:ilvl w:val="0"/>
          <w:numId w:val="0"/>
        </w:numPr>
        <w:rPr>
          <w:rFonts w:eastAsiaTheme="minorEastAsia"/>
          <w:lang w:val="en-US" w:eastAsia="zh-CN"/>
        </w:rPr>
      </w:pPr>
      <w:r w:rsidRPr="00671AC3">
        <w:rPr>
          <w:lang w:val="en-US" w:eastAsia="ja-JP"/>
        </w:rPr>
        <w:t>1</w:t>
      </w:r>
      <w:r w:rsidRPr="00671AC3">
        <w:rPr>
          <w:lang w:val="en-US" w:eastAsia="ja-JP"/>
        </w:rPr>
        <w:tab/>
      </w:r>
      <w:r w:rsidRPr="00671AC3">
        <w:rPr>
          <w:lang w:val="en-US" w:eastAsia="ja-JP"/>
        </w:rPr>
        <w:tab/>
        <w:t>Introduction</w:t>
      </w:r>
    </w:p>
    <w:p w14:paraId="3CF0970A" w14:textId="45E4F02F" w:rsidR="00671AC3" w:rsidRDefault="004A444E" w:rsidP="00ED64AD">
      <w:pPr>
        <w:jc w:val="both"/>
        <w:rPr>
          <w:iCs/>
          <w:color w:val="000000" w:themeColor="text1"/>
          <w:lang w:eastAsia="zh-CN"/>
        </w:rPr>
      </w:pPr>
      <w:r>
        <w:rPr>
          <w:iCs/>
          <w:color w:val="000000" w:themeColor="text1"/>
          <w:lang w:eastAsia="zh-CN"/>
        </w:rPr>
        <w:t xml:space="preserve">This WF captures agreements </w:t>
      </w:r>
      <w:r w:rsidR="00EF649B">
        <w:rPr>
          <w:iCs/>
          <w:color w:val="000000" w:themeColor="text1"/>
          <w:lang w:eastAsia="zh-CN"/>
        </w:rPr>
        <w:t xml:space="preserve">to clarify the meaning of </w:t>
      </w:r>
      <w:r w:rsidR="00FB6E82">
        <w:rPr>
          <w:iCs/>
          <w:color w:val="000000" w:themeColor="text1"/>
          <w:lang w:eastAsia="zh-CN"/>
        </w:rPr>
        <w:t xml:space="preserve">the E-UTRA </w:t>
      </w:r>
      <w:r w:rsidR="00EF649B">
        <w:rPr>
          <w:iCs/>
          <w:color w:val="000000" w:themeColor="text1"/>
          <w:lang w:eastAsia="zh-CN"/>
        </w:rPr>
        <w:t>“N/A” configurations specified for the intra-band contiguous MSD test point</w:t>
      </w:r>
      <w:r w:rsidR="00FB6E82">
        <w:rPr>
          <w:iCs/>
          <w:color w:val="000000" w:themeColor="text1"/>
          <w:lang w:eastAsia="zh-CN"/>
        </w:rPr>
        <w:t>s</w:t>
      </w:r>
      <w:r w:rsidR="00EF649B">
        <w:rPr>
          <w:iCs/>
          <w:color w:val="000000" w:themeColor="text1"/>
          <w:lang w:eastAsia="zh-CN"/>
        </w:rPr>
        <w:t xml:space="preserve"> </w:t>
      </w:r>
      <w:r w:rsidR="00671AC3">
        <w:rPr>
          <w:iCs/>
          <w:color w:val="000000" w:themeColor="text1"/>
          <w:lang w:eastAsia="zh-CN"/>
        </w:rPr>
        <w:t>[1].</w:t>
      </w:r>
    </w:p>
    <w:p w14:paraId="212114F8" w14:textId="513B1E39" w:rsidR="00024796" w:rsidRPr="00671AC3" w:rsidRDefault="004A444E">
      <w:pPr>
        <w:pStyle w:val="Heading1"/>
        <w:numPr>
          <w:ilvl w:val="0"/>
          <w:numId w:val="0"/>
        </w:numPr>
        <w:rPr>
          <w:lang w:val="en-US" w:eastAsia="zh-CN"/>
        </w:rPr>
      </w:pPr>
      <w:r w:rsidRPr="00671AC3">
        <w:rPr>
          <w:lang w:val="en-US" w:eastAsia="zh-CN"/>
        </w:rPr>
        <w:t>2</w:t>
      </w:r>
      <w:r w:rsidRPr="00671AC3">
        <w:rPr>
          <w:lang w:val="en-US" w:eastAsia="zh-CN"/>
        </w:rPr>
        <w:tab/>
      </w:r>
      <w:r w:rsidRPr="00671AC3">
        <w:rPr>
          <w:lang w:val="en-US" w:eastAsia="zh-CN"/>
        </w:rPr>
        <w:tab/>
      </w:r>
      <w:r w:rsidR="007C410E">
        <w:rPr>
          <w:lang w:val="en-US" w:eastAsia="zh-CN"/>
        </w:rPr>
        <w:t>Background</w:t>
      </w:r>
    </w:p>
    <w:bookmarkStart w:id="1" w:name="_Ref193892574"/>
    <w:p w14:paraId="591CFD43" w14:textId="3DA51E24" w:rsidR="00954E26" w:rsidRDefault="00954E26" w:rsidP="00954E26">
      <w:pPr>
        <w:jc w:val="both"/>
        <w:rPr>
          <w:rFonts w:eastAsia="Times New Roman"/>
          <w:szCs w:val="24"/>
          <w:lang w:eastAsia="en-GB"/>
        </w:rPr>
      </w:pPr>
      <w:r>
        <w:rPr>
          <w:rFonts w:eastAsia="Times New Roman"/>
          <w:szCs w:val="24"/>
          <w:lang w:eastAsia="en-GB"/>
        </w:rPr>
        <w:fldChar w:fldCharType="begin"/>
      </w:r>
      <w:r>
        <w:rPr>
          <w:rFonts w:eastAsia="Times New Roman"/>
          <w:szCs w:val="24"/>
          <w:lang w:eastAsia="en-GB"/>
        </w:rPr>
        <w:instrText xml:space="preserve"> REF _Ref193892574 \h </w:instrText>
      </w:r>
      <w:r>
        <w:rPr>
          <w:rFonts w:eastAsia="Times New Roman"/>
          <w:szCs w:val="24"/>
          <w:lang w:eastAsia="en-GB"/>
        </w:rPr>
      </w:r>
      <w:r>
        <w:rPr>
          <w:rFonts w:eastAsia="Times New Roman"/>
          <w:szCs w:val="24"/>
          <w:lang w:eastAsia="en-GB"/>
        </w:rPr>
        <w:fldChar w:fldCharType="separate"/>
      </w:r>
      <w:r w:rsidRPr="00585A74">
        <w:rPr>
          <w:rFonts w:eastAsia="Times New Roman"/>
          <w:b/>
          <w:szCs w:val="24"/>
        </w:rPr>
        <w:t xml:space="preserve">Table </w:t>
      </w:r>
      <w:r w:rsidRPr="00585A74">
        <w:rPr>
          <w:rFonts w:eastAsia="Times New Roman"/>
          <w:b/>
          <w:noProof/>
          <w:szCs w:val="24"/>
        </w:rPr>
        <w:t>1</w:t>
      </w:r>
      <w:r>
        <w:rPr>
          <w:rFonts w:eastAsia="Times New Roman"/>
          <w:szCs w:val="24"/>
          <w:lang w:eastAsia="en-GB"/>
        </w:rPr>
        <w:fldChar w:fldCharType="end"/>
      </w:r>
      <w:r w:rsidR="00C344CA">
        <w:rPr>
          <w:rFonts w:eastAsia="Times New Roman"/>
          <w:szCs w:val="24"/>
          <w:lang w:eastAsia="en-GB"/>
        </w:rPr>
        <w:t xml:space="preserve"> shows the Rel-19 MSD test points (1UL and 2UL), and the</w:t>
      </w:r>
      <w:r w:rsidR="00FB6E82">
        <w:rPr>
          <w:rFonts w:eastAsia="Times New Roman"/>
          <w:szCs w:val="24"/>
          <w:lang w:eastAsia="en-GB"/>
        </w:rPr>
        <w:t xml:space="preserve"> corresponding restrictions on</w:t>
      </w:r>
      <w:r w:rsidR="00C344CA">
        <w:rPr>
          <w:rFonts w:eastAsia="Times New Roman"/>
          <w:szCs w:val="24"/>
          <w:lang w:eastAsia="en-GB"/>
        </w:rPr>
        <w:t xml:space="preserve"> single switched uplink allowed. For 1UL, the MSD is specified for the LTE anchor PCG due to transmission in the NR SCG, and hence it was agreed that </w:t>
      </w:r>
      <w:r w:rsidR="00FB6E82">
        <w:rPr>
          <w:rFonts w:eastAsia="Times New Roman"/>
          <w:szCs w:val="24"/>
          <w:lang w:eastAsia="en-GB"/>
        </w:rPr>
        <w:t xml:space="preserve">the </w:t>
      </w:r>
      <w:r w:rsidR="00C344CA">
        <w:rPr>
          <w:rFonts w:eastAsia="Times New Roman"/>
          <w:szCs w:val="24"/>
          <w:lang w:eastAsia="en-GB"/>
        </w:rPr>
        <w:t xml:space="preserve">LTE uplink </w:t>
      </w:r>
      <w:r w:rsidR="00FB6E82">
        <w:rPr>
          <w:rFonts w:eastAsia="Times New Roman"/>
          <w:szCs w:val="24"/>
          <w:lang w:eastAsia="en-GB"/>
        </w:rPr>
        <w:t xml:space="preserve">configurations </w:t>
      </w:r>
      <w:r w:rsidR="00C344CA">
        <w:rPr>
          <w:rFonts w:eastAsia="Times New Roman"/>
          <w:szCs w:val="24"/>
          <w:lang w:eastAsia="en-GB"/>
        </w:rPr>
        <w:t xml:space="preserve">are specified as “N/A” to indicate that MSD is specified </w:t>
      </w:r>
      <w:r w:rsidR="00FB6E82">
        <w:rPr>
          <w:rFonts w:eastAsia="Times New Roman"/>
          <w:szCs w:val="24"/>
          <w:lang w:eastAsia="en-GB"/>
        </w:rPr>
        <w:t xml:space="preserve">only </w:t>
      </w:r>
      <w:r w:rsidR="00C344CA">
        <w:rPr>
          <w:rFonts w:eastAsia="Times New Roman"/>
          <w:szCs w:val="24"/>
          <w:lang w:eastAsia="en-GB"/>
        </w:rPr>
        <w:t>due to the NR band transmitter chain non-linearities.</w:t>
      </w:r>
    </w:p>
    <w:p w14:paraId="5F901E4E" w14:textId="6342179E" w:rsidR="00C344CA" w:rsidRDefault="00C344CA" w:rsidP="00954E26">
      <w:pPr>
        <w:jc w:val="both"/>
        <w:rPr>
          <w:rFonts w:eastAsia="Times New Roman"/>
          <w:szCs w:val="24"/>
          <w:lang w:eastAsia="en-GB"/>
        </w:rPr>
      </w:pPr>
      <w:r>
        <w:rPr>
          <w:rFonts w:eastAsia="Times New Roman"/>
          <w:szCs w:val="24"/>
          <w:lang w:eastAsia="en-GB"/>
        </w:rPr>
        <w:t xml:space="preserve">Some concerns were raised that these “N/As” may be problematic for conformance since the throughput measurements require an LTE uplink connectivity. </w:t>
      </w:r>
    </w:p>
    <w:p w14:paraId="152B596D" w14:textId="7ADF1463" w:rsidR="00C344CA" w:rsidRDefault="00C344CA" w:rsidP="00954E26">
      <w:pPr>
        <w:jc w:val="both"/>
        <w:rPr>
          <w:rFonts w:eastAsia="Times New Roman"/>
          <w:szCs w:val="24"/>
          <w:lang w:eastAsia="en-GB"/>
        </w:rPr>
      </w:pPr>
      <w:r>
        <w:rPr>
          <w:rFonts w:eastAsia="Times New Roman"/>
          <w:szCs w:val="24"/>
          <w:lang w:eastAsia="en-GB"/>
        </w:rPr>
        <w:t xml:space="preserve">During this meeting, one company commented that band combinations which are restricted to “only single switched uplink operation” </w:t>
      </w:r>
      <w:r w:rsidR="004459DA">
        <w:rPr>
          <w:rFonts w:eastAsia="Times New Roman"/>
          <w:szCs w:val="24"/>
          <w:lang w:eastAsia="en-GB"/>
        </w:rPr>
        <w:t xml:space="preserve">may </w:t>
      </w:r>
      <w:r>
        <w:rPr>
          <w:rFonts w:eastAsia="Times New Roman"/>
          <w:szCs w:val="24"/>
          <w:lang w:eastAsia="en-GB"/>
        </w:rPr>
        <w:t xml:space="preserve">not be problematic. Theses cases are highlighted in blue in </w:t>
      </w:r>
      <w:r>
        <w:rPr>
          <w:rFonts w:eastAsia="Times New Roman"/>
          <w:szCs w:val="24"/>
          <w:lang w:eastAsia="en-GB"/>
        </w:rPr>
        <w:fldChar w:fldCharType="begin"/>
      </w:r>
      <w:r>
        <w:rPr>
          <w:rFonts w:eastAsia="Times New Roman"/>
          <w:szCs w:val="24"/>
          <w:lang w:eastAsia="en-GB"/>
        </w:rPr>
        <w:instrText xml:space="preserve"> REF _Ref193892574 \h </w:instrText>
      </w:r>
      <w:r>
        <w:rPr>
          <w:rFonts w:eastAsia="Times New Roman"/>
          <w:szCs w:val="24"/>
          <w:lang w:eastAsia="en-GB"/>
        </w:rPr>
      </w:r>
      <w:r>
        <w:rPr>
          <w:rFonts w:eastAsia="Times New Roman"/>
          <w:szCs w:val="24"/>
          <w:lang w:eastAsia="en-GB"/>
        </w:rPr>
        <w:fldChar w:fldCharType="separate"/>
      </w:r>
      <w:r w:rsidRPr="00585A74">
        <w:rPr>
          <w:rFonts w:eastAsia="Times New Roman"/>
          <w:b/>
          <w:szCs w:val="24"/>
        </w:rPr>
        <w:t xml:space="preserve">Table </w:t>
      </w:r>
      <w:r w:rsidRPr="00585A74">
        <w:rPr>
          <w:rFonts w:eastAsia="Times New Roman"/>
          <w:b/>
          <w:noProof/>
          <w:szCs w:val="24"/>
        </w:rPr>
        <w:t>1</w:t>
      </w:r>
      <w:r>
        <w:rPr>
          <w:rFonts w:eastAsia="Times New Roman"/>
          <w:szCs w:val="24"/>
          <w:lang w:eastAsia="en-GB"/>
        </w:rPr>
        <w:fldChar w:fldCharType="end"/>
      </w:r>
      <w:r>
        <w:rPr>
          <w:rFonts w:eastAsia="Times New Roman"/>
          <w:szCs w:val="24"/>
          <w:lang w:eastAsia="en-GB"/>
        </w:rPr>
        <w:t xml:space="preserve">. </w:t>
      </w:r>
    </w:p>
    <w:p w14:paraId="71BFAC19" w14:textId="5B1E0795" w:rsidR="00C344CA" w:rsidRDefault="00C344CA" w:rsidP="00954E26">
      <w:pPr>
        <w:jc w:val="both"/>
        <w:rPr>
          <w:rFonts w:eastAsia="Times New Roman"/>
          <w:szCs w:val="24"/>
          <w:lang w:eastAsia="en-GB"/>
        </w:rPr>
      </w:pPr>
      <w:r>
        <w:rPr>
          <w:rFonts w:eastAsia="Times New Roman"/>
          <w:szCs w:val="24"/>
          <w:lang w:eastAsia="en-GB"/>
        </w:rPr>
        <w:t>However</w:t>
      </w:r>
      <w:r w:rsidR="006A04BB">
        <w:rPr>
          <w:rFonts w:eastAsia="Times New Roman"/>
          <w:szCs w:val="24"/>
          <w:lang w:eastAsia="en-GB"/>
        </w:rPr>
        <w:t>,</w:t>
      </w:r>
      <w:r>
        <w:rPr>
          <w:rFonts w:eastAsia="Times New Roman"/>
          <w:szCs w:val="24"/>
          <w:lang w:eastAsia="en-GB"/>
        </w:rPr>
        <w:t xml:space="preserve"> the ambiguity remain</w:t>
      </w:r>
      <w:r w:rsidR="004459DA">
        <w:rPr>
          <w:rFonts w:eastAsia="Times New Roman"/>
          <w:szCs w:val="24"/>
          <w:lang w:eastAsia="en-GB"/>
        </w:rPr>
        <w:t>s</w:t>
      </w:r>
      <w:r>
        <w:rPr>
          <w:rFonts w:eastAsia="Times New Roman"/>
          <w:szCs w:val="24"/>
          <w:lang w:eastAsia="en-GB"/>
        </w:rPr>
        <w:t xml:space="preserve"> for band combinations where dual-uplink transmissions are allowed, as highlighted in yellow in </w:t>
      </w:r>
      <w:r>
        <w:rPr>
          <w:rFonts w:eastAsia="Times New Roman"/>
          <w:szCs w:val="24"/>
          <w:lang w:eastAsia="en-GB"/>
        </w:rPr>
        <w:fldChar w:fldCharType="begin"/>
      </w:r>
      <w:r>
        <w:rPr>
          <w:rFonts w:eastAsia="Times New Roman"/>
          <w:szCs w:val="24"/>
          <w:lang w:eastAsia="en-GB"/>
        </w:rPr>
        <w:instrText xml:space="preserve"> REF _Ref193892574 \h </w:instrText>
      </w:r>
      <w:r>
        <w:rPr>
          <w:rFonts w:eastAsia="Times New Roman"/>
          <w:szCs w:val="24"/>
          <w:lang w:eastAsia="en-GB"/>
        </w:rPr>
      </w:r>
      <w:r>
        <w:rPr>
          <w:rFonts w:eastAsia="Times New Roman"/>
          <w:szCs w:val="24"/>
          <w:lang w:eastAsia="en-GB"/>
        </w:rPr>
        <w:fldChar w:fldCharType="separate"/>
      </w:r>
      <w:r w:rsidRPr="00585A74">
        <w:rPr>
          <w:rFonts w:eastAsia="Times New Roman"/>
          <w:b/>
          <w:szCs w:val="24"/>
        </w:rPr>
        <w:t xml:space="preserve">Table </w:t>
      </w:r>
      <w:r w:rsidRPr="00585A74">
        <w:rPr>
          <w:rFonts w:eastAsia="Times New Roman"/>
          <w:b/>
          <w:noProof/>
          <w:szCs w:val="24"/>
        </w:rPr>
        <w:t>1</w:t>
      </w:r>
      <w:r>
        <w:rPr>
          <w:rFonts w:eastAsia="Times New Roman"/>
          <w:szCs w:val="24"/>
          <w:lang w:eastAsia="en-GB"/>
        </w:rPr>
        <w:fldChar w:fldCharType="end"/>
      </w:r>
      <w:r>
        <w:rPr>
          <w:rFonts w:eastAsia="Times New Roman"/>
          <w:szCs w:val="24"/>
          <w:lang w:eastAsia="en-GB"/>
        </w:rPr>
        <w:t>.</w:t>
      </w:r>
    </w:p>
    <w:p w14:paraId="1318980A" w14:textId="3D50C81C" w:rsidR="00474407" w:rsidRDefault="00954E26" w:rsidP="00954E26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="Times New Roman"/>
          <w:bCs/>
          <w:szCs w:val="24"/>
        </w:rPr>
      </w:pPr>
      <w:r w:rsidRPr="00585A74">
        <w:rPr>
          <w:rFonts w:eastAsia="Times New Roman"/>
          <w:b/>
          <w:szCs w:val="24"/>
        </w:rPr>
        <w:t xml:space="preserve">Table </w:t>
      </w:r>
      <w:r w:rsidRPr="00585A74">
        <w:rPr>
          <w:rFonts w:eastAsia="Times New Roman"/>
          <w:b/>
          <w:szCs w:val="24"/>
        </w:rPr>
        <w:fldChar w:fldCharType="begin"/>
      </w:r>
      <w:r w:rsidRPr="00585A74">
        <w:rPr>
          <w:rFonts w:eastAsia="Times New Roman"/>
          <w:b/>
          <w:szCs w:val="24"/>
        </w:rPr>
        <w:instrText xml:space="preserve"> SEQ Table \* ARABIC </w:instrText>
      </w:r>
      <w:r w:rsidRPr="00585A74">
        <w:rPr>
          <w:rFonts w:eastAsia="Times New Roman"/>
          <w:b/>
          <w:szCs w:val="24"/>
        </w:rPr>
        <w:fldChar w:fldCharType="separate"/>
      </w:r>
      <w:r w:rsidRPr="00585A74">
        <w:rPr>
          <w:rFonts w:eastAsia="Times New Roman"/>
          <w:b/>
          <w:noProof/>
          <w:szCs w:val="24"/>
        </w:rPr>
        <w:t>1</w:t>
      </w:r>
      <w:r w:rsidRPr="00585A74">
        <w:rPr>
          <w:rFonts w:eastAsia="Times New Roman"/>
          <w:b/>
          <w:szCs w:val="24"/>
        </w:rPr>
        <w:fldChar w:fldCharType="end"/>
      </w:r>
      <w:bookmarkEnd w:id="1"/>
      <w:r w:rsidRPr="00585A74">
        <w:rPr>
          <w:rFonts w:eastAsia="Times New Roman"/>
          <w:bCs/>
          <w:szCs w:val="24"/>
        </w:rPr>
        <w:t xml:space="preserve">: </w:t>
      </w:r>
      <w:r w:rsidR="00C344CA">
        <w:rPr>
          <w:rFonts w:eastAsia="Times New Roman"/>
          <w:bCs/>
          <w:szCs w:val="24"/>
        </w:rPr>
        <w:t>Intra-band contiguous EN-DC MSD test points -</w:t>
      </w:r>
      <w:r>
        <w:rPr>
          <w:rFonts w:eastAsia="Times New Roman"/>
          <w:bCs/>
          <w:szCs w:val="24"/>
        </w:rPr>
        <w:t xml:space="preserve"> </w:t>
      </w:r>
      <w:r w:rsidR="00C344CA" w:rsidRPr="00C344CA">
        <w:rPr>
          <w:rFonts w:eastAsia="Times New Roman"/>
          <w:szCs w:val="24"/>
          <w:lang w:eastAsia="en-GB"/>
        </w:rPr>
        <w:t>Table 7.3B.2.1-1</w:t>
      </w:r>
    </w:p>
    <w:tbl>
      <w:tblPr>
        <w:tblW w:w="10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7"/>
        <w:gridCol w:w="1276"/>
        <w:gridCol w:w="992"/>
        <w:gridCol w:w="1134"/>
        <w:gridCol w:w="1701"/>
        <w:gridCol w:w="993"/>
        <w:gridCol w:w="708"/>
        <w:gridCol w:w="896"/>
        <w:gridCol w:w="1278"/>
        <w:gridCol w:w="6"/>
      </w:tblGrid>
      <w:tr w:rsidR="00EF649B" w:rsidRPr="005646DB" w14:paraId="4D795B0F" w14:textId="10E9D155" w:rsidTr="00D35AAD">
        <w:trPr>
          <w:trHeight w:val="225"/>
          <w:jc w:val="center"/>
        </w:trPr>
        <w:tc>
          <w:tcPr>
            <w:tcW w:w="103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63DF" w14:textId="406583C6" w:rsidR="00EF649B" w:rsidRPr="005646DB" w:rsidRDefault="00EF649B" w:rsidP="008322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bookmarkStart w:id="2" w:name="_Hlk190986837"/>
            <w:r w:rsidRPr="005646DB">
              <w:rPr>
                <w:rFonts w:ascii="Arial" w:hAnsi="Arial"/>
                <w:b/>
                <w:sz w:val="18"/>
                <w:lang w:val="fr-FR"/>
              </w:rPr>
              <w:t>EN-DC configuration / channel allocations /MSD</w:t>
            </w:r>
          </w:p>
        </w:tc>
      </w:tr>
      <w:tr w:rsidR="00EF649B" w:rsidRPr="005646DB" w14:paraId="7049282F" w14:textId="10D4527B" w:rsidTr="00D35AAD">
        <w:trPr>
          <w:gridAfter w:val="1"/>
          <w:wAfter w:w="6" w:type="dxa"/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3913" w14:textId="77777777" w:rsidR="00EF649B" w:rsidRPr="005646DB" w:rsidRDefault="00EF649B" w:rsidP="008322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46DB">
              <w:rPr>
                <w:rFonts w:ascii="Arial" w:hAnsi="Arial"/>
                <w:b/>
                <w:sz w:val="18"/>
              </w:rPr>
              <w:t>EN-DC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5397" w14:textId="77777777" w:rsidR="00EF649B" w:rsidRPr="005646DB" w:rsidRDefault="00EF649B" w:rsidP="008322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46DB">
              <w:rPr>
                <w:rFonts w:ascii="Arial" w:hAnsi="Arial"/>
                <w:b/>
                <w:sz w:val="18"/>
              </w:rPr>
              <w:t>E-UTRA/NR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787C" w14:textId="77777777" w:rsidR="00EF649B" w:rsidRPr="005646DB" w:rsidRDefault="00EF649B" w:rsidP="008322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46DB">
              <w:rPr>
                <w:rFonts w:ascii="Arial" w:hAnsi="Arial"/>
                <w:b/>
                <w:sz w:val="18"/>
              </w:rPr>
              <w:t>F</w:t>
            </w:r>
            <w:r w:rsidRPr="005646DB">
              <w:rPr>
                <w:rFonts w:ascii="Arial" w:hAnsi="Arial"/>
                <w:b/>
                <w:sz w:val="18"/>
                <w:vertAlign w:val="subscript"/>
              </w:rPr>
              <w:t>C</w:t>
            </w:r>
            <w:r w:rsidRPr="005646DB">
              <w:rPr>
                <w:rFonts w:ascii="Arial" w:hAnsi="Arial"/>
                <w:b/>
                <w:sz w:val="18"/>
              </w:rPr>
              <w:t xml:space="preserve"> (UL)</w:t>
            </w:r>
          </w:p>
          <w:p w14:paraId="4FAF0277" w14:textId="77777777" w:rsidR="00EF649B" w:rsidRPr="005646DB" w:rsidRDefault="00EF649B" w:rsidP="008322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46DB">
              <w:rPr>
                <w:rFonts w:ascii="Arial" w:hAnsi="Arial"/>
                <w:b/>
                <w:sz w:val="18"/>
              </w:rPr>
              <w:t>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773C" w14:textId="77777777" w:rsidR="00EF649B" w:rsidRPr="005646DB" w:rsidRDefault="00EF649B" w:rsidP="008322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46DB">
              <w:rPr>
                <w:rFonts w:ascii="Arial" w:hAnsi="Arial"/>
                <w:b/>
                <w:sz w:val="18"/>
              </w:rPr>
              <w:t>Channel bandwidth</w:t>
            </w:r>
          </w:p>
          <w:p w14:paraId="4830F0C5" w14:textId="77777777" w:rsidR="00EF649B" w:rsidRPr="005646DB" w:rsidRDefault="00EF649B" w:rsidP="008322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46DB">
              <w:rPr>
                <w:rFonts w:ascii="Arial" w:hAnsi="Arial"/>
                <w:b/>
                <w:sz w:val="18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8358" w14:textId="77777777" w:rsidR="00EF649B" w:rsidRPr="005646DB" w:rsidRDefault="00EF649B" w:rsidP="008322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46DB">
              <w:rPr>
                <w:rFonts w:ascii="Arial" w:hAnsi="Arial"/>
                <w:b/>
                <w:sz w:val="18"/>
              </w:rPr>
              <w:t>UL</w:t>
            </w:r>
          </w:p>
          <w:p w14:paraId="21688F47" w14:textId="77777777" w:rsidR="00EF649B" w:rsidRPr="005646DB" w:rsidRDefault="00EF649B" w:rsidP="008322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46DB">
              <w:rPr>
                <w:rFonts w:ascii="Arial" w:hAnsi="Arial"/>
                <w:b/>
                <w:sz w:val="18"/>
              </w:rPr>
              <w:t>allocation (LCRB)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5522" w14:textId="77777777" w:rsidR="00EF649B" w:rsidRPr="005646DB" w:rsidRDefault="00EF649B" w:rsidP="008322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46DB">
              <w:rPr>
                <w:rFonts w:ascii="Arial" w:hAnsi="Arial"/>
                <w:b/>
                <w:sz w:val="18"/>
              </w:rPr>
              <w:t>F</w:t>
            </w:r>
            <w:r w:rsidRPr="005646DB">
              <w:rPr>
                <w:rFonts w:ascii="Arial" w:hAnsi="Arial"/>
                <w:b/>
                <w:sz w:val="18"/>
                <w:vertAlign w:val="subscript"/>
              </w:rPr>
              <w:t>C</w:t>
            </w:r>
            <w:r w:rsidRPr="005646DB">
              <w:rPr>
                <w:rFonts w:ascii="Arial" w:hAnsi="Arial"/>
                <w:b/>
                <w:sz w:val="18"/>
              </w:rPr>
              <w:t xml:space="preserve"> (DL)</w:t>
            </w:r>
          </w:p>
          <w:p w14:paraId="08C7D7FD" w14:textId="77777777" w:rsidR="00EF649B" w:rsidRPr="005646DB" w:rsidRDefault="00EF649B" w:rsidP="008322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46DB">
              <w:rPr>
                <w:rFonts w:ascii="Arial" w:hAnsi="Arial"/>
                <w:b/>
                <w:sz w:val="18"/>
              </w:rPr>
              <w:t>(MHz)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C831" w14:textId="77777777" w:rsidR="00EF649B" w:rsidRPr="005646DB" w:rsidRDefault="00EF649B" w:rsidP="008322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46DB">
              <w:rPr>
                <w:rFonts w:ascii="Arial" w:hAnsi="Arial"/>
                <w:b/>
                <w:sz w:val="18"/>
              </w:rPr>
              <w:t>MSD</w:t>
            </w:r>
          </w:p>
          <w:p w14:paraId="59CE0459" w14:textId="77777777" w:rsidR="00EF649B" w:rsidRPr="005646DB" w:rsidRDefault="00EF649B" w:rsidP="008322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46DB">
              <w:rPr>
                <w:rFonts w:ascii="Arial" w:hAnsi="Arial"/>
                <w:b/>
                <w:sz w:val="18"/>
              </w:rPr>
              <w:t>(dB)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B09C" w14:textId="77777777" w:rsidR="00EF649B" w:rsidRPr="005646DB" w:rsidRDefault="00EF649B" w:rsidP="008322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46DB">
              <w:rPr>
                <w:rFonts w:ascii="Arial" w:hAnsi="Arial"/>
                <w:b/>
                <w:sz w:val="18"/>
              </w:rPr>
              <w:t>Duplex mode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04E3" w14:textId="29B97217" w:rsidR="00EF649B" w:rsidRPr="005646DB" w:rsidRDefault="00EF649B" w:rsidP="008322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Single UL allowed</w:t>
            </w:r>
          </w:p>
        </w:tc>
      </w:tr>
      <w:tr w:rsidR="008322A8" w:rsidRPr="005646DB" w14:paraId="3B62F9CA" w14:textId="3D6147E4" w:rsidTr="00FB6E82">
        <w:trPr>
          <w:gridAfter w:val="1"/>
          <w:wAfter w:w="6" w:type="dxa"/>
          <w:trHeight w:val="225"/>
          <w:jc w:val="center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79945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46DB">
              <w:rPr>
                <w:rFonts w:ascii="Arial" w:hAnsi="Arial"/>
                <w:sz w:val="18"/>
              </w:rPr>
              <w:t>DC_(n)</w:t>
            </w:r>
            <w:r w:rsidRPr="005646DB">
              <w:rPr>
                <w:rFonts w:ascii="Arial" w:hAnsi="Arial" w:cs="Arial" w:hint="eastAsia"/>
                <w:sz w:val="18"/>
                <w:lang w:eastAsia="zh-TW"/>
              </w:rPr>
              <w:t>3</w:t>
            </w:r>
            <w:r w:rsidRPr="005646DB">
              <w:rPr>
                <w:rFonts w:ascii="Arial" w:hAnsi="Arial" w:cs="Arial"/>
                <w:sz w:val="18"/>
                <w:lang w:eastAsia="zh-TW"/>
              </w:rPr>
              <w:t>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D231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5646DB">
              <w:rPr>
                <w:rFonts w:ascii="Arial" w:hAnsi="Arial" w:hint="eastAsia"/>
                <w:sz w:val="18"/>
                <w:lang w:eastAsia="zh-T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2FF"/>
            <w:vAlign w:val="center"/>
          </w:tcPr>
          <w:p w14:paraId="788F91BE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46DB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0E40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646DB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2FF"/>
            <w:vAlign w:val="center"/>
          </w:tcPr>
          <w:p w14:paraId="734A7A33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 w:rsidRPr="005646DB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E546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46DB">
              <w:rPr>
                <w:rFonts w:ascii="Arial" w:hAnsi="Arial" w:cs="Arial"/>
                <w:sz w:val="18"/>
                <w:szCs w:val="18"/>
                <w:lang w:eastAsia="ja-JP"/>
              </w:rPr>
              <w:t>1842.5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73E4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646D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6.2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0B3EB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5646DB">
              <w:rPr>
                <w:rFonts w:ascii="Arial" w:hAnsi="Arial"/>
                <w:sz w:val="18"/>
                <w:lang w:eastAsia="zh-TW"/>
              </w:rPr>
              <w:t>FDD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80FBDFC" w14:textId="24F3198A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EF649B">
              <w:rPr>
                <w:rFonts w:ascii="Arial" w:hAnsi="Arial"/>
                <w:sz w:val="18"/>
                <w:lang w:eastAsia="zh-TW"/>
              </w:rPr>
              <w:t>Only single switched UL is supported</w:t>
            </w:r>
          </w:p>
        </w:tc>
      </w:tr>
      <w:tr w:rsidR="008322A8" w:rsidRPr="005646DB" w14:paraId="4C6357EB" w14:textId="6EF84350" w:rsidTr="00FB6E82">
        <w:trPr>
          <w:gridAfter w:val="1"/>
          <w:wAfter w:w="6" w:type="dxa"/>
          <w:trHeight w:val="225"/>
          <w:jc w:val="center"/>
        </w:trPr>
        <w:tc>
          <w:tcPr>
            <w:tcW w:w="1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595CB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7DA9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5646DB">
              <w:rPr>
                <w:rFonts w:ascii="Arial" w:hAnsi="Arial"/>
                <w:sz w:val="18"/>
                <w:lang w:eastAsia="zh-TW"/>
              </w:rPr>
              <w:t>n</w:t>
            </w:r>
            <w:r w:rsidRPr="005646DB">
              <w:rPr>
                <w:rFonts w:ascii="Arial" w:hAnsi="Arial" w:hint="eastAsia"/>
                <w:sz w:val="18"/>
                <w:lang w:eastAsia="zh-T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B255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46DB">
              <w:rPr>
                <w:rFonts w:ascii="Arial" w:hAnsi="Arial" w:cs="Arial"/>
                <w:sz w:val="18"/>
                <w:szCs w:val="18"/>
                <w:lang w:eastAsia="ja-JP"/>
              </w:rPr>
              <w:t>1770.0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3CF9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646DB">
              <w:rPr>
                <w:rFonts w:ascii="Arial" w:hAnsi="Arial" w:cs="Arial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EAFB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 w:rsidRPr="005646DB">
              <w:rPr>
                <w:rFonts w:ascii="Arial" w:hAnsi="Arial" w:cs="Arial"/>
                <w:sz w:val="18"/>
                <w:szCs w:val="18"/>
                <w:lang w:eastAsia="ja-JP"/>
              </w:rPr>
              <w:t>10 (</w:t>
            </w:r>
            <w:proofErr w:type="spellStart"/>
            <w:r w:rsidRPr="005646DB">
              <w:rPr>
                <w:rFonts w:ascii="Arial" w:hAnsi="Arial" w:cs="Arial"/>
                <w:sz w:val="18"/>
                <w:szCs w:val="18"/>
                <w:lang w:eastAsia="ja-JP"/>
              </w:rPr>
              <w:t>RB</w:t>
            </w:r>
            <w:r w:rsidRPr="005646D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start</w:t>
            </w:r>
            <w:proofErr w:type="spellEnd"/>
            <w:r w:rsidRPr="005646D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= 150)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86CF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46DB">
              <w:rPr>
                <w:rFonts w:ascii="Arial" w:hAnsi="Arial" w:cs="Arial"/>
                <w:sz w:val="18"/>
                <w:szCs w:val="18"/>
                <w:lang w:eastAsia="ja-JP"/>
              </w:rPr>
              <w:t>1865.0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9522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646DB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EFC57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53B3AF0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8322A8" w:rsidRPr="005646DB" w14:paraId="38EB0BF4" w14:textId="0C50F22A" w:rsidTr="00FB6E82">
        <w:trPr>
          <w:gridAfter w:val="1"/>
          <w:wAfter w:w="6" w:type="dxa"/>
          <w:trHeight w:val="225"/>
          <w:jc w:val="center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0A2B2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46DB">
              <w:rPr>
                <w:rFonts w:ascii="Arial" w:hAnsi="Arial"/>
                <w:sz w:val="18"/>
              </w:rPr>
              <w:t>DC_(n)</w:t>
            </w:r>
            <w:r w:rsidRPr="005646DB">
              <w:rPr>
                <w:rFonts w:ascii="Arial" w:hAnsi="Arial" w:cs="Arial"/>
                <w:sz w:val="18"/>
                <w:lang w:eastAsia="zh-TW"/>
              </w:rPr>
              <w:t>5AA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55B6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  <w:lang w:eastAsia="fi-FI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2FF"/>
            <w:vAlign w:val="center"/>
          </w:tcPr>
          <w:p w14:paraId="2A8B1929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FEE8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2FF"/>
            <w:vAlign w:val="center"/>
          </w:tcPr>
          <w:p w14:paraId="7F4FC8EB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646DB">
              <w:rPr>
                <w:rFonts w:ascii="Arial" w:hAnsi="Arial" w:cs="Arial"/>
                <w:sz w:val="18"/>
                <w:lang w:eastAsia="zh-TW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D9E1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</w:rPr>
              <w:t>871.5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65FB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r w:rsidRPr="005646DB">
              <w:rPr>
                <w:rFonts w:ascii="Arial" w:hAnsi="Arial"/>
                <w:sz w:val="18"/>
                <w:lang w:eastAsia="ja-JP"/>
              </w:rPr>
              <w:t>5.2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F0E7A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5646DB">
              <w:rPr>
                <w:rFonts w:ascii="Arial" w:hAnsi="Arial"/>
                <w:sz w:val="18"/>
                <w:lang w:eastAsia="zh-TW"/>
              </w:rPr>
              <w:t>FDD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866FB18" w14:textId="01EA4564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EF649B">
              <w:rPr>
                <w:rFonts w:ascii="Arial" w:hAnsi="Arial"/>
                <w:sz w:val="18"/>
                <w:lang w:eastAsia="zh-TW"/>
              </w:rPr>
              <w:t>Only single switched UL is supported</w:t>
            </w:r>
          </w:p>
        </w:tc>
      </w:tr>
      <w:tr w:rsidR="008322A8" w:rsidRPr="005646DB" w14:paraId="2742D834" w14:textId="41BB8649" w:rsidTr="00FB6E82">
        <w:trPr>
          <w:gridAfter w:val="1"/>
          <w:wAfter w:w="6" w:type="dxa"/>
          <w:trHeight w:val="225"/>
          <w:jc w:val="center"/>
        </w:trPr>
        <w:tc>
          <w:tcPr>
            <w:tcW w:w="1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65ADF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DE93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  <w:lang w:eastAsia="zh-TW"/>
              </w:rPr>
              <w:t>n5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84C5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  <w:lang w:eastAsia="ja-JP"/>
              </w:rPr>
              <w:t>839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4B76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  <w:lang w:eastAsia="ja-JP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DC2A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  <w:lang w:eastAsia="ja-JP"/>
              </w:rPr>
              <w:t>20 (</w:t>
            </w:r>
            <w:proofErr w:type="spellStart"/>
            <w:r w:rsidRPr="005646DB">
              <w:rPr>
                <w:rFonts w:ascii="Arial" w:hAnsi="Arial"/>
                <w:sz w:val="18"/>
                <w:lang w:eastAsia="ja-JP"/>
              </w:rPr>
              <w:t>RB</w:t>
            </w:r>
            <w:r w:rsidRPr="005646DB">
              <w:rPr>
                <w:rFonts w:ascii="Arial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hAnsi="Arial"/>
                <w:sz w:val="18"/>
                <w:lang w:eastAsia="ja-JP"/>
              </w:rPr>
              <w:t xml:space="preserve"> = 105)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F920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</w:rPr>
              <w:t>884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E723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646DB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83117F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21B6BB2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322A8" w:rsidRPr="005646DB" w14:paraId="505E3538" w14:textId="00FF68F4" w:rsidTr="00FB6E82">
        <w:trPr>
          <w:gridAfter w:val="1"/>
          <w:wAfter w:w="6" w:type="dxa"/>
          <w:trHeight w:val="225"/>
          <w:jc w:val="center"/>
        </w:trPr>
        <w:tc>
          <w:tcPr>
            <w:tcW w:w="13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D1D07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46DB">
              <w:rPr>
                <w:rFonts w:ascii="Arial" w:hAnsi="Arial"/>
                <w:sz w:val="18"/>
              </w:rPr>
              <w:t>DC_(n)</w:t>
            </w:r>
            <w:r w:rsidRPr="005646DB">
              <w:rPr>
                <w:rFonts w:ascii="Arial" w:hAnsi="Arial" w:cs="Arial"/>
                <w:sz w:val="18"/>
                <w:lang w:eastAsia="zh-TW"/>
              </w:rPr>
              <w:t>12AA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8316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5646DB">
              <w:rPr>
                <w:rFonts w:ascii="Arial" w:hAnsi="Arial"/>
                <w:sz w:val="18"/>
                <w:lang w:eastAsia="fi-FI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2FF"/>
            <w:vAlign w:val="center"/>
          </w:tcPr>
          <w:p w14:paraId="2354D243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2411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2FF"/>
            <w:vAlign w:val="center"/>
          </w:tcPr>
          <w:p w14:paraId="615B5DD7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EDC1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</w:rPr>
              <w:t>733.5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CC71F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r w:rsidRPr="005646DB">
              <w:rPr>
                <w:rFonts w:ascii="Arial" w:hAnsi="Arial"/>
                <w:sz w:val="18"/>
                <w:lang w:eastAsia="ja-JP"/>
              </w:rPr>
              <w:t>4.5</w:t>
            </w:r>
          </w:p>
        </w:tc>
        <w:tc>
          <w:tcPr>
            <w:tcW w:w="8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F171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46DB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27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16A1196" w14:textId="58A5FA4E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649B">
              <w:rPr>
                <w:rFonts w:ascii="Arial" w:hAnsi="Arial"/>
                <w:sz w:val="18"/>
                <w:lang w:eastAsia="zh-TW"/>
              </w:rPr>
              <w:t>Only single switched UL is supported</w:t>
            </w:r>
          </w:p>
        </w:tc>
      </w:tr>
      <w:tr w:rsidR="008322A8" w:rsidRPr="005646DB" w14:paraId="4A010598" w14:textId="3D318322" w:rsidTr="00FB6E82">
        <w:trPr>
          <w:gridAfter w:val="1"/>
          <w:wAfter w:w="6" w:type="dxa"/>
          <w:trHeight w:val="225"/>
          <w:jc w:val="center"/>
        </w:trPr>
        <w:tc>
          <w:tcPr>
            <w:tcW w:w="1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C95E3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F88F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5646DB">
              <w:rPr>
                <w:rFonts w:ascii="Arial" w:hAnsi="Arial"/>
                <w:sz w:val="18"/>
                <w:lang w:eastAsia="zh-TW"/>
              </w:rPr>
              <w:t>n12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70A5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</w:rPr>
              <w:t>711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5CF4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F5F4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20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MS Mincho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481D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</w:rPr>
              <w:t>741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5C67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r w:rsidRPr="005646DB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769A0E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F8073EA" w14:textId="77777777" w:rsidR="008322A8" w:rsidRPr="005646DB" w:rsidRDefault="008322A8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C344CA" w:rsidRPr="005646DB" w14:paraId="6F58E7A0" w14:textId="6DEB9333" w:rsidTr="00D35AAD">
        <w:trPr>
          <w:gridAfter w:val="1"/>
          <w:wAfter w:w="6" w:type="dxa"/>
          <w:trHeight w:val="225"/>
          <w:jc w:val="center"/>
        </w:trPr>
        <w:tc>
          <w:tcPr>
            <w:tcW w:w="13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07176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D7C28" w14:textId="77777777" w:rsidR="00C344CA" w:rsidRPr="003B0E11" w:rsidRDefault="00C344CA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3B0E11">
              <w:rPr>
                <w:rFonts w:ascii="Arial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0DE86" w14:textId="77777777" w:rsidR="00C344CA" w:rsidRPr="003B0E11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5AC46" w14:textId="77777777" w:rsidR="00C344CA" w:rsidRPr="003B0E11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EBAFE" w14:textId="77777777" w:rsidR="00C344CA" w:rsidRPr="003B0E11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3B0E11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3B0E11">
              <w:rPr>
                <w:rFonts w:ascii="Arial" w:eastAsia="MS Mincho" w:hAnsi="Arial"/>
                <w:sz w:val="18"/>
                <w:vertAlign w:val="subscript"/>
                <w:lang w:eastAsia="ja-JP"/>
              </w:rPr>
              <w:t>start</w:t>
            </w:r>
            <w:proofErr w:type="spellEnd"/>
            <w:r w:rsidRPr="003B0E11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879A4" w14:textId="77777777" w:rsidR="00C344CA" w:rsidRPr="003B0E11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F65F9" w14:textId="77777777" w:rsidR="00C344CA" w:rsidRPr="003B0E11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17.2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7FE70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FDD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AF867" w14:textId="77777777" w:rsidR="00C344CA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C344CA" w:rsidRPr="005646DB" w14:paraId="307C8A7A" w14:textId="6598380B" w:rsidTr="00D35AAD">
        <w:trPr>
          <w:gridAfter w:val="1"/>
          <w:wAfter w:w="6" w:type="dxa"/>
          <w:trHeight w:val="225"/>
          <w:jc w:val="center"/>
        </w:trPr>
        <w:tc>
          <w:tcPr>
            <w:tcW w:w="1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D644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AD355" w14:textId="77777777" w:rsidR="00C344CA" w:rsidRPr="003B0E11" w:rsidRDefault="00C344CA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3B0E11">
              <w:rPr>
                <w:rFonts w:ascii="Arial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A3B8B" w14:textId="77777777" w:rsidR="00C344CA" w:rsidRPr="003B0E11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B3144" w14:textId="77777777" w:rsidR="00C344CA" w:rsidRPr="003B0E11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DDB84" w14:textId="77777777" w:rsidR="00C344CA" w:rsidRPr="003B0E11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3B0E11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3B0E11">
              <w:rPr>
                <w:rFonts w:ascii="Arial" w:eastAsia="MS Mincho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3B0E11">
              <w:rPr>
                <w:rFonts w:ascii="Arial" w:eastAsia="MS Mincho" w:hAnsi="Arial"/>
                <w:sz w:val="18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B1A50" w14:textId="77777777" w:rsidR="00C344CA" w:rsidRPr="003B0E11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D5437" w14:textId="77777777" w:rsidR="00C344CA" w:rsidRPr="003B0E11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29.4</w:t>
            </w:r>
          </w:p>
        </w:tc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4A435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AF9C8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C344CA" w:rsidRPr="005646DB" w14:paraId="41825632" w14:textId="093D2F4C" w:rsidTr="00D35AAD">
        <w:trPr>
          <w:gridAfter w:val="1"/>
          <w:wAfter w:w="6" w:type="dxa"/>
          <w:trHeight w:val="225"/>
          <w:jc w:val="center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942A9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  <w:r w:rsidRPr="001813E9">
              <w:rPr>
                <w:rFonts w:ascii="Arial" w:eastAsia="MS Mincho" w:hAnsi="Arial"/>
                <w:sz w:val="18"/>
                <w:vertAlign w:val="superscript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2D28" w14:textId="77777777" w:rsidR="00C344CA" w:rsidRPr="003B0E11" w:rsidRDefault="00C344CA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3B0E11">
              <w:rPr>
                <w:rFonts w:ascii="Arial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1040" w14:textId="77777777" w:rsidR="00C344CA" w:rsidRPr="003B0E11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05458" w14:textId="77777777" w:rsidR="00C344CA" w:rsidRPr="003B0E11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09FCB" w14:textId="77777777" w:rsidR="00C344CA" w:rsidRPr="003B0E11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3B0E11">
              <w:rPr>
                <w:rFonts w:ascii="Arial" w:eastAsia="MS Mincho" w:hAnsi="Arial"/>
                <w:sz w:val="18"/>
                <w:lang w:eastAsia="ja-JP"/>
              </w:rPr>
              <w:t>RBstart</w:t>
            </w:r>
            <w:proofErr w:type="spellEnd"/>
            <w:r w:rsidRPr="003B0E11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EF0E8" w14:textId="77777777" w:rsidR="00C344CA" w:rsidRPr="003B0E11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CDD08" w14:textId="77777777" w:rsidR="00C344CA" w:rsidRPr="003B0E11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17.2</w:t>
            </w:r>
          </w:p>
        </w:tc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85358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C2E96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C344CA" w:rsidRPr="005646DB" w14:paraId="58F96E93" w14:textId="04A3D7E9" w:rsidTr="00D35AAD">
        <w:trPr>
          <w:gridAfter w:val="1"/>
          <w:wAfter w:w="6" w:type="dxa"/>
          <w:trHeight w:val="225"/>
          <w:jc w:val="center"/>
        </w:trPr>
        <w:tc>
          <w:tcPr>
            <w:tcW w:w="1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1A67D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D995" w14:textId="77777777" w:rsidR="00C344CA" w:rsidRPr="003B0E11" w:rsidRDefault="00C344CA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3B0E11">
              <w:rPr>
                <w:rFonts w:ascii="Arial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109C" w14:textId="77777777" w:rsidR="00C344CA" w:rsidRPr="003B0E11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DDE3A" w14:textId="77777777" w:rsidR="00C344CA" w:rsidRPr="003B0E11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</w:t>
            </w:r>
            <w:r w:rsidRPr="003B0E11">
              <w:rPr>
                <w:rFonts w:ascii="Arial" w:eastAsia="MS Mincho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341B2" w14:textId="77777777" w:rsidR="00C344CA" w:rsidRPr="003B0E11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3B0E11">
              <w:rPr>
                <w:rFonts w:ascii="Arial" w:eastAsia="MS Mincho" w:hAnsi="Arial"/>
                <w:sz w:val="18"/>
                <w:lang w:eastAsia="ja-JP"/>
              </w:rPr>
              <w:t>RBend</w:t>
            </w:r>
            <w:proofErr w:type="spellEnd"/>
            <w:r w:rsidRPr="003B0E11">
              <w:rPr>
                <w:rFonts w:ascii="Arial" w:eastAsia="MS Mincho" w:hAnsi="Arial"/>
                <w:sz w:val="18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C0F59" w14:textId="77777777" w:rsidR="00C344CA" w:rsidRPr="003B0E11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634.5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5A053" w14:textId="77777777" w:rsidR="00C344CA" w:rsidRPr="003B0E11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29.1</w:t>
            </w:r>
          </w:p>
        </w:tc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46593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EA797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C344CA" w:rsidRPr="005646DB" w14:paraId="3EEAEE97" w14:textId="0D900A33" w:rsidTr="00D35AAD">
        <w:trPr>
          <w:gridAfter w:val="1"/>
          <w:wAfter w:w="6" w:type="dxa"/>
          <w:trHeight w:val="225"/>
          <w:jc w:val="center"/>
        </w:trPr>
        <w:tc>
          <w:tcPr>
            <w:tcW w:w="13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3E3C0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  <w:r w:rsidRPr="005646DB">
              <w:rPr>
                <w:rFonts w:ascii="Arial" w:hAnsi="Arial" w:hint="eastAsia"/>
                <w:sz w:val="18"/>
                <w:vertAlign w:val="superscript"/>
                <w:lang w:eastAsia="zh-TW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4199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5646DB"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C82665E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E118C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813E2D3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B6FC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</w:rPr>
              <w:t>642.0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9E9D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</w:rPr>
              <w:t>21.3</w:t>
            </w:r>
          </w:p>
        </w:tc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C84C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3FECC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C344CA" w:rsidRPr="005646DB" w14:paraId="02FD17D5" w14:textId="6AB2C1C2" w:rsidTr="00D35AAD">
        <w:trPr>
          <w:gridAfter w:val="1"/>
          <w:wAfter w:w="6" w:type="dxa"/>
          <w:trHeight w:val="225"/>
          <w:jc w:val="center"/>
        </w:trPr>
        <w:tc>
          <w:tcPr>
            <w:tcW w:w="1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FEEAC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11D4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5646DB">
              <w:rPr>
                <w:rFonts w:ascii="Arial" w:hAnsi="Arial"/>
                <w:sz w:val="18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CC796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</w:rPr>
              <w:t>673.0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899A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B70E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</w:rPr>
              <w:t>5 (</w:t>
            </w:r>
            <w:proofErr w:type="spellStart"/>
            <w:r w:rsidRPr="005646DB">
              <w:rPr>
                <w:rFonts w:ascii="Arial" w:hAnsi="Arial"/>
                <w:sz w:val="18"/>
              </w:rPr>
              <w:t>RB</w:t>
            </w:r>
            <w:r w:rsidRPr="005646DB">
              <w:rPr>
                <w:rFonts w:ascii="Arial" w:hAnsi="Arial"/>
                <w:sz w:val="18"/>
                <w:vertAlign w:val="subscript"/>
              </w:rPr>
              <w:t>start</w:t>
            </w:r>
            <w:proofErr w:type="spellEnd"/>
            <w:r w:rsidRPr="005646DB">
              <w:rPr>
                <w:rFonts w:ascii="Arial" w:hAnsi="Arial"/>
                <w:sz w:val="18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7352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</w:rPr>
              <w:t>627.0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E575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E9D14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</w:tcPr>
          <w:p w14:paraId="66C00DA9" w14:textId="0F407094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No</w:t>
            </w:r>
          </w:p>
        </w:tc>
      </w:tr>
      <w:tr w:rsidR="00C344CA" w:rsidRPr="005646DB" w14:paraId="20BFE426" w14:textId="70D8F298" w:rsidTr="00D35AAD">
        <w:trPr>
          <w:gridAfter w:val="1"/>
          <w:wAfter w:w="6" w:type="dxa"/>
          <w:trHeight w:val="225"/>
          <w:jc w:val="center"/>
        </w:trPr>
        <w:tc>
          <w:tcPr>
            <w:tcW w:w="13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7FAC1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  <w:r w:rsidRPr="005646DB">
              <w:rPr>
                <w:rFonts w:ascii="Arial" w:hAnsi="Arial" w:hint="eastAsia"/>
                <w:sz w:val="18"/>
                <w:vertAlign w:val="superscript"/>
                <w:lang w:eastAsia="zh-TW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96AE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5646DB"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2C07683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6F9C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5B97C5A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69E1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</w:rPr>
              <w:t>639.5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A6C5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</w:rPr>
              <w:t>6.8</w:t>
            </w:r>
          </w:p>
        </w:tc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98BA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FA821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C344CA" w:rsidRPr="005646DB" w14:paraId="27782CCD" w14:textId="1841DE05" w:rsidTr="00D35AAD">
        <w:trPr>
          <w:gridAfter w:val="1"/>
          <w:wAfter w:w="6" w:type="dxa"/>
          <w:trHeight w:val="225"/>
          <w:jc w:val="center"/>
        </w:trPr>
        <w:tc>
          <w:tcPr>
            <w:tcW w:w="1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051B4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66AB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5646DB">
              <w:rPr>
                <w:rFonts w:ascii="Arial" w:hAnsi="Arial"/>
                <w:sz w:val="18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86C4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</w:rPr>
              <w:t>670.5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BC1C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</w:rPr>
              <w:t>15</w:t>
            </w:r>
            <w:r w:rsidRPr="005646DB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4CC5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</w:rPr>
              <w:t>5 (</w:t>
            </w:r>
            <w:proofErr w:type="spellStart"/>
            <w:r w:rsidRPr="005646DB">
              <w:rPr>
                <w:rFonts w:ascii="Arial" w:hAnsi="Arial"/>
                <w:sz w:val="18"/>
              </w:rPr>
              <w:t>RBstart</w:t>
            </w:r>
            <w:proofErr w:type="spellEnd"/>
            <w:r w:rsidRPr="005646DB">
              <w:rPr>
                <w:rFonts w:ascii="Arial" w:hAnsi="Arial"/>
                <w:sz w:val="18"/>
              </w:rPr>
              <w:t xml:space="preserve"> = 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1029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</w:rPr>
              <w:t>627.0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D2A1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4D3E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F2C1A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C344CA" w:rsidRPr="005646DB" w14:paraId="1CE45CBA" w14:textId="3F7BA375" w:rsidTr="00D35AAD">
        <w:trPr>
          <w:gridAfter w:val="1"/>
          <w:wAfter w:w="6" w:type="dxa"/>
          <w:trHeight w:val="225"/>
          <w:jc w:val="center"/>
        </w:trPr>
        <w:tc>
          <w:tcPr>
            <w:tcW w:w="13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B6FD1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  <w:r w:rsidRPr="005646DB">
              <w:rPr>
                <w:rFonts w:ascii="Arial" w:hAnsi="Arial" w:hint="eastAsia"/>
                <w:sz w:val="18"/>
                <w:vertAlign w:val="superscript"/>
                <w:lang w:eastAsia="zh-TW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795E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5646DB"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9860030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00CA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1A50691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E9ED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</w:rPr>
              <w:t>634.5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0FAD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</w:rPr>
              <w:t>6.4</w:t>
            </w:r>
          </w:p>
        </w:tc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2CE0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A9A52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C344CA" w:rsidRPr="005646DB" w14:paraId="25D19309" w14:textId="343EF4F6" w:rsidTr="00D35AAD">
        <w:trPr>
          <w:gridAfter w:val="1"/>
          <w:wAfter w:w="6" w:type="dxa"/>
          <w:trHeight w:val="225"/>
          <w:jc w:val="center"/>
        </w:trPr>
        <w:tc>
          <w:tcPr>
            <w:tcW w:w="1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60CC1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495D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5646DB">
              <w:rPr>
                <w:rFonts w:ascii="Arial" w:hAnsi="Arial"/>
                <w:sz w:val="18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5B5D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</w:rPr>
              <w:t>670.5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CBE3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99C8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</w:rPr>
              <w:t>5 (</w:t>
            </w:r>
            <w:proofErr w:type="spellStart"/>
            <w:r w:rsidRPr="005646DB">
              <w:rPr>
                <w:rFonts w:ascii="Arial" w:hAnsi="Arial"/>
                <w:sz w:val="18"/>
              </w:rPr>
              <w:t>RBstart</w:t>
            </w:r>
            <w:proofErr w:type="spellEnd"/>
            <w:r w:rsidRPr="005646DB">
              <w:rPr>
                <w:rFonts w:ascii="Arial" w:hAnsi="Arial"/>
                <w:sz w:val="18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7117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hAnsi="Arial"/>
                <w:sz w:val="18"/>
              </w:rPr>
              <w:t>624.5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3442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E8498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4B8B" w14:textId="77777777" w:rsidR="00C344CA" w:rsidRPr="005646DB" w:rsidRDefault="00C344CA" w:rsidP="008322A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</w:tbl>
    <w:bookmarkEnd w:id="2"/>
    <w:p w14:paraId="436E442F" w14:textId="2A0D4E06" w:rsidR="00024796" w:rsidRDefault="006A04BB" w:rsidP="00F02ACC">
      <w:pPr>
        <w:spacing w:before="120"/>
        <w:rPr>
          <w:rFonts w:eastAsiaTheme="minorEastAsia"/>
          <w:szCs w:val="24"/>
          <w:lang w:eastAsia="zh-CN"/>
        </w:rPr>
      </w:pPr>
      <w:r>
        <w:rPr>
          <w:rFonts w:eastAsia="Times New Roman"/>
          <w:szCs w:val="24"/>
          <w:lang w:eastAsia="en-GB"/>
        </w:rPr>
        <w:t>This WF aims at clarifying the meaning of “N/A” to RAN5.</w:t>
      </w:r>
    </w:p>
    <w:p w14:paraId="78D5B406" w14:textId="2188E501" w:rsidR="00024796" w:rsidRPr="00671AC3" w:rsidRDefault="004A444E">
      <w:pPr>
        <w:pStyle w:val="Heading1"/>
        <w:numPr>
          <w:ilvl w:val="0"/>
          <w:numId w:val="0"/>
        </w:numPr>
        <w:rPr>
          <w:lang w:val="en-US" w:eastAsia="zh-CN"/>
        </w:rPr>
      </w:pPr>
      <w:r w:rsidRPr="00671AC3">
        <w:rPr>
          <w:lang w:val="en-US" w:eastAsia="zh-CN"/>
        </w:rPr>
        <w:lastRenderedPageBreak/>
        <w:t>3</w:t>
      </w:r>
      <w:r w:rsidRPr="00671AC3">
        <w:rPr>
          <w:lang w:val="en-US" w:eastAsia="zh-CN"/>
        </w:rPr>
        <w:tab/>
      </w:r>
      <w:r w:rsidRPr="00671AC3">
        <w:rPr>
          <w:lang w:val="en-US" w:eastAsia="zh-CN"/>
        </w:rPr>
        <w:tab/>
        <w:t>WF</w:t>
      </w:r>
      <w:r w:rsidR="00D35AAD">
        <w:rPr>
          <w:lang w:val="en-US" w:eastAsia="zh-CN"/>
        </w:rPr>
        <w:t xml:space="preserve"> on intra-band ENDC configurations</w:t>
      </w:r>
    </w:p>
    <w:p w14:paraId="7CB4EF2F" w14:textId="77777777" w:rsidR="00AB6798" w:rsidRDefault="004A444E" w:rsidP="00AB6798">
      <w:pPr>
        <w:spacing w:after="240"/>
        <w:jc w:val="both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Agreement</w:t>
      </w:r>
      <w:r w:rsidR="003305ED">
        <w:rPr>
          <w:rFonts w:eastAsiaTheme="minorEastAsia"/>
          <w:b/>
          <w:bCs/>
        </w:rPr>
        <w:t>:</w:t>
      </w:r>
      <w:r w:rsidR="00E81B0B">
        <w:rPr>
          <w:rFonts w:eastAsiaTheme="minorEastAsia"/>
          <w:b/>
          <w:bCs/>
        </w:rPr>
        <w:t xml:space="preserve"> </w:t>
      </w:r>
    </w:p>
    <w:p w14:paraId="713F603E" w14:textId="1ACAA57F" w:rsidR="00024796" w:rsidRDefault="00E81B0B" w:rsidP="00AB6798">
      <w:pPr>
        <w:spacing w:after="240"/>
        <w:jc w:val="both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RAN4 to send an LS to RAN5 clarifying the meaning of the E-UTRA “N/A” configurations specified in </w:t>
      </w:r>
      <w:r w:rsidRPr="00E81B0B">
        <w:rPr>
          <w:rFonts w:eastAsia="Times New Roman"/>
          <w:b/>
          <w:bCs/>
          <w:szCs w:val="24"/>
          <w:lang w:eastAsia="en-GB"/>
        </w:rPr>
        <w:t>Table 7.3B.2.1-1</w:t>
      </w:r>
      <w:r>
        <w:rPr>
          <w:rFonts w:eastAsiaTheme="minorEastAsia"/>
          <w:b/>
          <w:bCs/>
        </w:rPr>
        <w:t>. It is proposed to share the following recommendations [1], other views are not precluded:</w:t>
      </w:r>
    </w:p>
    <w:p w14:paraId="77ADD9D6" w14:textId="662A042C" w:rsidR="0041074C" w:rsidRDefault="0041074C" w:rsidP="00AB6798">
      <w:pPr>
        <w:spacing w:after="240"/>
        <w:jc w:val="both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For 1UL MSD intra-band ENDC MSD test points specified in </w:t>
      </w:r>
      <w:r w:rsidRPr="00E81B0B">
        <w:rPr>
          <w:rFonts w:eastAsia="Times New Roman"/>
          <w:b/>
          <w:bCs/>
          <w:szCs w:val="24"/>
          <w:lang w:eastAsia="en-GB"/>
        </w:rPr>
        <w:t>Table 7.3B.2.1-1</w:t>
      </w:r>
      <w:r>
        <w:rPr>
          <w:rFonts w:eastAsia="Times New Roman"/>
          <w:b/>
          <w:bCs/>
          <w:szCs w:val="24"/>
          <w:lang w:eastAsia="en-GB"/>
        </w:rPr>
        <w:t xml:space="preserve"> where the E-UTRA configurations are specified as “N/A”:</w:t>
      </w:r>
    </w:p>
    <w:p w14:paraId="2DA08B0F" w14:textId="1F761CCB" w:rsidR="00E81B0B" w:rsidRDefault="00C3175D" w:rsidP="00AB6798">
      <w:pPr>
        <w:pStyle w:val="ListParagraph"/>
        <w:numPr>
          <w:ilvl w:val="0"/>
          <w:numId w:val="16"/>
        </w:numPr>
        <w:spacing w:after="240"/>
        <w:ind w:firstLineChars="0"/>
        <w:jc w:val="both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E-UTRA u</w:t>
      </w:r>
      <w:r w:rsidR="00E81B0B">
        <w:rPr>
          <w:rFonts w:eastAsiaTheme="minorEastAsia"/>
          <w:b/>
          <w:bCs/>
        </w:rPr>
        <w:t xml:space="preserve">plink carrier frequency “Fc (UL)”: </w:t>
      </w:r>
      <w:r w:rsidR="00E81B0B" w:rsidRPr="00E81B0B">
        <w:rPr>
          <w:rFonts w:eastAsiaTheme="minorEastAsia"/>
          <w:b/>
          <w:bCs/>
        </w:rPr>
        <w:t xml:space="preserve">RAN4 recommends </w:t>
      </w:r>
      <w:r w:rsidR="0041074C" w:rsidRPr="00E81B0B">
        <w:rPr>
          <w:rFonts w:eastAsiaTheme="minorEastAsia"/>
          <w:b/>
          <w:bCs/>
        </w:rPr>
        <w:t>configuring</w:t>
      </w:r>
      <w:r w:rsidR="00E81B0B" w:rsidRPr="00E81B0B">
        <w:rPr>
          <w:rFonts w:eastAsiaTheme="minorEastAsia"/>
          <w:b/>
          <w:bCs/>
        </w:rPr>
        <w:t xml:space="preserve"> the E-UTRA Fc</w:t>
      </w:r>
      <w:r w:rsidR="00E81B0B">
        <w:rPr>
          <w:rFonts w:eastAsiaTheme="minorEastAsia"/>
          <w:b/>
          <w:bCs/>
        </w:rPr>
        <w:t xml:space="preserve"> (UL)</w:t>
      </w:r>
      <w:r w:rsidR="00E81B0B" w:rsidRPr="00E81B0B">
        <w:rPr>
          <w:rFonts w:eastAsiaTheme="minorEastAsia"/>
          <w:b/>
          <w:bCs/>
        </w:rPr>
        <w:t xml:space="preserve"> according to the </w:t>
      </w:r>
      <w:r w:rsidR="00E81B0B">
        <w:rPr>
          <w:rFonts w:eastAsiaTheme="minorEastAsia"/>
          <w:b/>
          <w:bCs/>
        </w:rPr>
        <w:t>E-UTRA</w:t>
      </w:r>
      <w:r w:rsidR="00E81B0B" w:rsidRPr="00E81B0B">
        <w:rPr>
          <w:rFonts w:eastAsiaTheme="minorEastAsia"/>
          <w:b/>
          <w:bCs/>
        </w:rPr>
        <w:t xml:space="preserve"> band’s default Tx-Rx frequency separation</w:t>
      </w:r>
      <w:r w:rsidR="00E81B0B">
        <w:rPr>
          <w:rFonts w:eastAsiaTheme="minorEastAsia"/>
          <w:b/>
          <w:bCs/>
        </w:rPr>
        <w:t>,</w:t>
      </w:r>
    </w:p>
    <w:p w14:paraId="2E6C723E" w14:textId="79A8BAE2" w:rsidR="00E81B0B" w:rsidRDefault="00C3175D" w:rsidP="00AB6798">
      <w:pPr>
        <w:pStyle w:val="ListParagraph"/>
        <w:numPr>
          <w:ilvl w:val="0"/>
          <w:numId w:val="16"/>
        </w:numPr>
        <w:spacing w:after="240"/>
        <w:ind w:firstLineChars="0"/>
        <w:jc w:val="both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E-UTRA u</w:t>
      </w:r>
      <w:r w:rsidR="00E81B0B">
        <w:rPr>
          <w:rFonts w:eastAsiaTheme="minorEastAsia"/>
          <w:b/>
          <w:bCs/>
        </w:rPr>
        <w:t>plink RB allocation “</w:t>
      </w:r>
      <w:proofErr w:type="spellStart"/>
      <w:r w:rsidR="00E81B0B">
        <w:rPr>
          <w:rFonts w:eastAsiaTheme="minorEastAsia"/>
          <w:b/>
          <w:bCs/>
        </w:rPr>
        <w:t>Lcrb</w:t>
      </w:r>
      <w:proofErr w:type="spellEnd"/>
      <w:r w:rsidR="00E81B0B">
        <w:rPr>
          <w:rFonts w:eastAsiaTheme="minorEastAsia"/>
          <w:b/>
          <w:bCs/>
        </w:rPr>
        <w:t xml:space="preserve">”: </w:t>
      </w:r>
      <w:r w:rsidR="00E81B0B" w:rsidRPr="00E81B0B">
        <w:rPr>
          <w:rFonts w:eastAsiaTheme="minorEastAsia"/>
          <w:b/>
          <w:bCs/>
        </w:rPr>
        <w:t xml:space="preserve">RAN4 recommends </w:t>
      </w:r>
      <w:r w:rsidR="0041074C">
        <w:rPr>
          <w:rFonts w:eastAsiaTheme="minorEastAsia"/>
          <w:b/>
          <w:bCs/>
        </w:rPr>
        <w:t xml:space="preserve">configuring </w:t>
      </w:r>
      <w:r w:rsidR="00E81B0B" w:rsidRPr="00E81B0B">
        <w:rPr>
          <w:rFonts w:eastAsiaTheme="minorEastAsia"/>
          <w:b/>
          <w:bCs/>
        </w:rPr>
        <w:t xml:space="preserve">the E-UTRA UL RB allocation according to the UL configuration specified </w:t>
      </w:r>
      <w:r w:rsidR="00E81B0B">
        <w:rPr>
          <w:rFonts w:eastAsiaTheme="minorEastAsia"/>
          <w:b/>
          <w:bCs/>
        </w:rPr>
        <w:t>for the E-UTRA</w:t>
      </w:r>
      <w:r w:rsidR="00E81B0B" w:rsidRPr="00E81B0B">
        <w:rPr>
          <w:rFonts w:eastAsiaTheme="minorEastAsia"/>
          <w:b/>
          <w:bCs/>
        </w:rPr>
        <w:t xml:space="preserve"> band’s REFSENS </w:t>
      </w:r>
      <w:r w:rsidR="00E81B0B">
        <w:rPr>
          <w:rFonts w:eastAsiaTheme="minorEastAsia"/>
          <w:b/>
          <w:bCs/>
        </w:rPr>
        <w:t>of</w:t>
      </w:r>
      <w:r w:rsidR="00E81B0B" w:rsidRPr="00E81B0B">
        <w:rPr>
          <w:rFonts w:eastAsiaTheme="minorEastAsia"/>
          <w:b/>
          <w:bCs/>
        </w:rPr>
        <w:t xml:space="preserve"> the corresponding DL CBW</w:t>
      </w:r>
      <w:r w:rsidR="00E81B0B">
        <w:rPr>
          <w:rFonts w:eastAsiaTheme="minorEastAsia"/>
          <w:b/>
          <w:bCs/>
        </w:rPr>
        <w:t>.</w:t>
      </w:r>
    </w:p>
    <w:p w14:paraId="6DDB13E1" w14:textId="6B3BC962" w:rsidR="006A291C" w:rsidRDefault="00C3175D" w:rsidP="00AB6798">
      <w:pPr>
        <w:pStyle w:val="ListParagraph"/>
        <w:numPr>
          <w:ilvl w:val="0"/>
          <w:numId w:val="16"/>
        </w:numPr>
        <w:spacing w:after="240"/>
        <w:ind w:firstLineChars="0"/>
        <w:jc w:val="both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E-UTRA t</w:t>
      </w:r>
      <w:r w:rsidR="00E81B0B">
        <w:rPr>
          <w:rFonts w:eastAsiaTheme="minorEastAsia"/>
          <w:b/>
          <w:bCs/>
        </w:rPr>
        <w:t xml:space="preserve">ransmission power: </w:t>
      </w:r>
      <w:r w:rsidR="00E81B0B" w:rsidRPr="00E81B0B">
        <w:rPr>
          <w:rFonts w:eastAsiaTheme="minorEastAsia"/>
          <w:b/>
          <w:bCs/>
        </w:rPr>
        <w:t xml:space="preserve">RAN4 recommends configuring the E-UTRA </w:t>
      </w:r>
      <w:r w:rsidR="00E81B0B">
        <w:rPr>
          <w:rFonts w:eastAsiaTheme="minorEastAsia"/>
          <w:b/>
          <w:bCs/>
        </w:rPr>
        <w:t>transmit power</w:t>
      </w:r>
      <w:r w:rsidR="00E81B0B" w:rsidRPr="00E81B0B">
        <w:rPr>
          <w:rFonts w:eastAsiaTheme="minorEastAsia"/>
          <w:b/>
          <w:bCs/>
        </w:rPr>
        <w:t xml:space="preserve"> as </w:t>
      </w:r>
      <w:r w:rsidR="00E81B0B">
        <w:rPr>
          <w:rFonts w:eastAsiaTheme="minorEastAsia"/>
          <w:b/>
          <w:bCs/>
        </w:rPr>
        <w:t>anchor</w:t>
      </w:r>
      <w:r w:rsidR="00E81B0B" w:rsidRPr="00E81B0B">
        <w:rPr>
          <w:rFonts w:eastAsiaTheme="minorEastAsia"/>
          <w:b/>
          <w:bCs/>
        </w:rPr>
        <w:t xml:space="preserve"> agnostic</w:t>
      </w:r>
      <w:r w:rsidR="004459DA">
        <w:rPr>
          <w:rFonts w:eastAsiaTheme="minorEastAsia"/>
          <w:b/>
          <w:bCs/>
        </w:rPr>
        <w:t>, or preferably at minimum output power.</w:t>
      </w:r>
    </w:p>
    <w:p w14:paraId="305F51DA" w14:textId="77777777" w:rsidR="00024796" w:rsidRDefault="004A444E">
      <w:pPr>
        <w:pStyle w:val="Heading1"/>
        <w:numPr>
          <w:ilvl w:val="0"/>
          <w:numId w:val="0"/>
        </w:numPr>
        <w:spacing w:after="360"/>
        <w:ind w:left="432" w:hanging="432"/>
      </w:pPr>
      <w:r>
        <w:t>3</w:t>
      </w:r>
      <w:r>
        <w:tab/>
      </w:r>
      <w:r>
        <w:tab/>
      </w:r>
      <w:r>
        <w:tab/>
        <w:t>References</w:t>
      </w:r>
    </w:p>
    <w:p w14:paraId="5EBDFE33" w14:textId="694619AB" w:rsidR="00024796" w:rsidRDefault="004A444E" w:rsidP="008E60D5">
      <w:pPr>
        <w:numPr>
          <w:ilvl w:val="0"/>
          <w:numId w:val="14"/>
        </w:numPr>
        <w:spacing w:after="120"/>
      </w:pPr>
      <w:r>
        <w:t>R4-2503</w:t>
      </w:r>
      <w:r w:rsidR="00671AC3">
        <w:t>24</w:t>
      </w:r>
      <w:r w:rsidR="00C7034A">
        <w:t>2</w:t>
      </w:r>
      <w:r>
        <w:t xml:space="preserve"> </w:t>
      </w:r>
      <w:r w:rsidR="00C7034A" w:rsidRPr="00C7034A">
        <w:t>Clarifications on valid 1UL E-UTRA configuration for EN-DC intra-band contiguous MSD</w:t>
      </w:r>
      <w:r>
        <w:t xml:space="preserve">, 3GPP TSG-RAN WG4 Meeting # 114b, Wuhan, China, </w:t>
      </w:r>
      <w:r w:rsidR="00671AC3">
        <w:t>Skyworks Solutions, Inc</w:t>
      </w:r>
      <w:r>
        <w:t>.</w:t>
      </w:r>
    </w:p>
    <w:sectPr w:rsidR="00024796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43BB7" w14:textId="77777777" w:rsidR="00542815" w:rsidRDefault="00542815">
      <w:pPr>
        <w:spacing w:after="0"/>
      </w:pPr>
      <w:r>
        <w:separator/>
      </w:r>
    </w:p>
  </w:endnote>
  <w:endnote w:type="continuationSeparator" w:id="0">
    <w:p w14:paraId="1DD7A46D" w14:textId="77777777" w:rsidR="00542815" w:rsidRDefault="005428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625C1" w14:textId="77777777" w:rsidR="00542815" w:rsidRDefault="00542815">
      <w:pPr>
        <w:spacing w:after="0"/>
      </w:pPr>
      <w:r>
        <w:separator/>
      </w:r>
    </w:p>
  </w:footnote>
  <w:footnote w:type="continuationSeparator" w:id="0">
    <w:p w14:paraId="7ED0CD8F" w14:textId="77777777" w:rsidR="00542815" w:rsidRDefault="005428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C42DC"/>
    <w:multiLevelType w:val="multilevel"/>
    <w:tmpl w:val="081C42DC"/>
    <w:lvl w:ilvl="0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15EA5B61"/>
    <w:multiLevelType w:val="multilevel"/>
    <w:tmpl w:val="15EA5B61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37E59"/>
    <w:multiLevelType w:val="multilevel"/>
    <w:tmpl w:val="20C37E5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C002840"/>
    <w:multiLevelType w:val="multilevel"/>
    <w:tmpl w:val="2C00284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E065905"/>
    <w:multiLevelType w:val="multilevel"/>
    <w:tmpl w:val="2E065905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084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12B0941"/>
    <w:multiLevelType w:val="multilevel"/>
    <w:tmpl w:val="312B094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-2259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13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-3246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-3102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-2958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-2814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-267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-2526" w:hanging="1584"/>
      </w:pPr>
      <w:rPr>
        <w:rFonts w:hint="eastAsia"/>
      </w:rPr>
    </w:lvl>
  </w:abstractNum>
  <w:abstractNum w:abstractNumId="8" w15:restartNumberingAfterBreak="0">
    <w:nsid w:val="41866A5E"/>
    <w:multiLevelType w:val="multilevel"/>
    <w:tmpl w:val="41866A5E"/>
    <w:lvl w:ilvl="0">
      <w:start w:val="2"/>
      <w:numFmt w:val="bullet"/>
      <w:lvlText w:val="-"/>
      <w:lvlJc w:val="left"/>
      <w:pPr>
        <w:ind w:left="1140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43EC78CA"/>
    <w:multiLevelType w:val="hybridMultilevel"/>
    <w:tmpl w:val="054ECE32"/>
    <w:lvl w:ilvl="0" w:tplc="F214AE6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7BC16ED"/>
    <w:multiLevelType w:val="multilevel"/>
    <w:tmpl w:val="57BC16ED"/>
    <w:lvl w:ilvl="0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5E5C4D0A"/>
    <w:multiLevelType w:val="multilevel"/>
    <w:tmpl w:val="5E5C4D0A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2F64BB9"/>
    <w:multiLevelType w:val="hybridMultilevel"/>
    <w:tmpl w:val="733C40C4"/>
    <w:lvl w:ilvl="0" w:tplc="5F5E3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391FBA"/>
    <w:multiLevelType w:val="multilevel"/>
    <w:tmpl w:val="64391FBA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402"/>
        </w:tabs>
        <w:ind w:left="-402" w:hanging="360"/>
      </w:pPr>
    </w:lvl>
    <w:lvl w:ilvl="2">
      <w:start w:val="1"/>
      <w:numFmt w:val="lowerRoman"/>
      <w:lvlText w:val="%3."/>
      <w:lvlJc w:val="right"/>
      <w:pPr>
        <w:tabs>
          <w:tab w:val="left" w:pos="318"/>
        </w:tabs>
        <w:ind w:left="318" w:hanging="180"/>
      </w:pPr>
    </w:lvl>
    <w:lvl w:ilvl="3">
      <w:start w:val="1"/>
      <w:numFmt w:val="decimal"/>
      <w:lvlText w:val="%4."/>
      <w:lvlJc w:val="left"/>
      <w:pPr>
        <w:tabs>
          <w:tab w:val="left" w:pos="1038"/>
        </w:tabs>
        <w:ind w:left="1038" w:hanging="360"/>
      </w:pPr>
    </w:lvl>
    <w:lvl w:ilvl="4">
      <w:start w:val="1"/>
      <w:numFmt w:val="lowerLetter"/>
      <w:lvlText w:val="%5."/>
      <w:lvlJc w:val="left"/>
      <w:pPr>
        <w:tabs>
          <w:tab w:val="left" w:pos="1758"/>
        </w:tabs>
        <w:ind w:left="1758" w:hanging="360"/>
      </w:pPr>
    </w:lvl>
    <w:lvl w:ilvl="5">
      <w:start w:val="1"/>
      <w:numFmt w:val="lowerRoman"/>
      <w:lvlText w:val="%6."/>
      <w:lvlJc w:val="right"/>
      <w:pPr>
        <w:tabs>
          <w:tab w:val="left" w:pos="2478"/>
        </w:tabs>
        <w:ind w:left="2478" w:hanging="180"/>
      </w:pPr>
    </w:lvl>
    <w:lvl w:ilvl="6">
      <w:start w:val="1"/>
      <w:numFmt w:val="decimal"/>
      <w:lvlText w:val="%7."/>
      <w:lvlJc w:val="left"/>
      <w:pPr>
        <w:tabs>
          <w:tab w:val="left" w:pos="3198"/>
        </w:tabs>
        <w:ind w:left="3198" w:hanging="360"/>
      </w:pPr>
    </w:lvl>
    <w:lvl w:ilvl="7">
      <w:start w:val="1"/>
      <w:numFmt w:val="lowerLetter"/>
      <w:lvlText w:val="%8."/>
      <w:lvlJc w:val="left"/>
      <w:pPr>
        <w:tabs>
          <w:tab w:val="left" w:pos="3918"/>
        </w:tabs>
        <w:ind w:left="3918" w:hanging="360"/>
      </w:pPr>
    </w:lvl>
    <w:lvl w:ilvl="8">
      <w:start w:val="1"/>
      <w:numFmt w:val="lowerRoman"/>
      <w:lvlText w:val="%9."/>
      <w:lvlJc w:val="right"/>
      <w:pPr>
        <w:tabs>
          <w:tab w:val="left" w:pos="4638"/>
        </w:tabs>
        <w:ind w:left="4638" w:hanging="180"/>
      </w:pPr>
    </w:lvl>
  </w:abstractNum>
  <w:abstractNum w:abstractNumId="15" w15:restartNumberingAfterBreak="0">
    <w:nsid w:val="792551EF"/>
    <w:multiLevelType w:val="multilevel"/>
    <w:tmpl w:val="792551EF"/>
    <w:lvl w:ilvl="0">
      <w:start w:val="1"/>
      <w:numFmt w:val="bullet"/>
      <w:lvlText w:val=""/>
      <w:lvlJc w:val="left"/>
      <w:pPr>
        <w:ind w:left="1854" w:hanging="42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ind w:left="2274" w:hanging="42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269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1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3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5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7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79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14" w:hanging="420"/>
      </w:pPr>
      <w:rPr>
        <w:rFonts w:ascii="Wingdings" w:hAnsi="Wingdings" w:hint="default"/>
      </w:rPr>
    </w:lvl>
  </w:abstractNum>
  <w:num w:numId="1" w16cid:durableId="2078672134">
    <w:abstractNumId w:val="7"/>
  </w:num>
  <w:num w:numId="2" w16cid:durableId="69156596">
    <w:abstractNumId w:val="1"/>
  </w:num>
  <w:num w:numId="3" w16cid:durableId="263147414">
    <w:abstractNumId w:val="10"/>
  </w:num>
  <w:num w:numId="4" w16cid:durableId="1003976541">
    <w:abstractNumId w:val="5"/>
  </w:num>
  <w:num w:numId="5" w16cid:durableId="1544976552">
    <w:abstractNumId w:val="15"/>
  </w:num>
  <w:num w:numId="6" w16cid:durableId="1630161817">
    <w:abstractNumId w:val="6"/>
  </w:num>
  <w:num w:numId="7" w16cid:durableId="280384418">
    <w:abstractNumId w:val="2"/>
  </w:num>
  <w:num w:numId="8" w16cid:durableId="1636258793">
    <w:abstractNumId w:val="8"/>
  </w:num>
  <w:num w:numId="9" w16cid:durableId="522019405">
    <w:abstractNumId w:val="11"/>
  </w:num>
  <w:num w:numId="10" w16cid:durableId="151525404">
    <w:abstractNumId w:val="0"/>
  </w:num>
  <w:num w:numId="11" w16cid:durableId="584800849">
    <w:abstractNumId w:val="12"/>
  </w:num>
  <w:num w:numId="12" w16cid:durableId="113788798">
    <w:abstractNumId w:val="4"/>
  </w:num>
  <w:num w:numId="13" w16cid:durableId="800148967">
    <w:abstractNumId w:val="3"/>
  </w:num>
  <w:num w:numId="14" w16cid:durableId="1049963803">
    <w:abstractNumId w:val="14"/>
  </w:num>
  <w:num w:numId="15" w16cid:durableId="54352163">
    <w:abstractNumId w:val="13"/>
  </w:num>
  <w:num w:numId="16" w16cid:durableId="3755474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98C"/>
    <w:rsid w:val="0000125B"/>
    <w:rsid w:val="0000129C"/>
    <w:rsid w:val="0000223C"/>
    <w:rsid w:val="000031E2"/>
    <w:rsid w:val="00003E7E"/>
    <w:rsid w:val="00004165"/>
    <w:rsid w:val="00004517"/>
    <w:rsid w:val="00011050"/>
    <w:rsid w:val="00011450"/>
    <w:rsid w:val="000132D3"/>
    <w:rsid w:val="00015905"/>
    <w:rsid w:val="00015FE9"/>
    <w:rsid w:val="00016D46"/>
    <w:rsid w:val="00017843"/>
    <w:rsid w:val="00020B5E"/>
    <w:rsid w:val="00020C56"/>
    <w:rsid w:val="00021783"/>
    <w:rsid w:val="00022ECB"/>
    <w:rsid w:val="00023657"/>
    <w:rsid w:val="00024796"/>
    <w:rsid w:val="00025138"/>
    <w:rsid w:val="00026ACC"/>
    <w:rsid w:val="00027199"/>
    <w:rsid w:val="0002756C"/>
    <w:rsid w:val="00027F92"/>
    <w:rsid w:val="0003171D"/>
    <w:rsid w:val="00031C1D"/>
    <w:rsid w:val="00031E62"/>
    <w:rsid w:val="00034814"/>
    <w:rsid w:val="00035C50"/>
    <w:rsid w:val="00035E28"/>
    <w:rsid w:val="00036651"/>
    <w:rsid w:val="00037743"/>
    <w:rsid w:val="0004246B"/>
    <w:rsid w:val="00042653"/>
    <w:rsid w:val="000457A1"/>
    <w:rsid w:val="00050001"/>
    <w:rsid w:val="00051315"/>
    <w:rsid w:val="00052041"/>
    <w:rsid w:val="00052627"/>
    <w:rsid w:val="00052D1A"/>
    <w:rsid w:val="0005326A"/>
    <w:rsid w:val="0005657A"/>
    <w:rsid w:val="00057152"/>
    <w:rsid w:val="00062038"/>
    <w:rsid w:val="0006266D"/>
    <w:rsid w:val="00062B81"/>
    <w:rsid w:val="00064DF1"/>
    <w:rsid w:val="00065506"/>
    <w:rsid w:val="000662F5"/>
    <w:rsid w:val="000663D3"/>
    <w:rsid w:val="00070AB0"/>
    <w:rsid w:val="000727EF"/>
    <w:rsid w:val="0007382E"/>
    <w:rsid w:val="00074372"/>
    <w:rsid w:val="00074391"/>
    <w:rsid w:val="00076135"/>
    <w:rsid w:val="000766E1"/>
    <w:rsid w:val="00076812"/>
    <w:rsid w:val="00077FF6"/>
    <w:rsid w:val="000804D1"/>
    <w:rsid w:val="00080D82"/>
    <w:rsid w:val="00081692"/>
    <w:rsid w:val="0008281B"/>
    <w:rsid w:val="00082C46"/>
    <w:rsid w:val="00084B68"/>
    <w:rsid w:val="000852B4"/>
    <w:rsid w:val="00085A0E"/>
    <w:rsid w:val="00086312"/>
    <w:rsid w:val="00087548"/>
    <w:rsid w:val="00087AD7"/>
    <w:rsid w:val="000904E6"/>
    <w:rsid w:val="00091D36"/>
    <w:rsid w:val="000928CA"/>
    <w:rsid w:val="00092B6D"/>
    <w:rsid w:val="00093E7E"/>
    <w:rsid w:val="00094DDC"/>
    <w:rsid w:val="00094F48"/>
    <w:rsid w:val="0009703A"/>
    <w:rsid w:val="000A07D0"/>
    <w:rsid w:val="000A1830"/>
    <w:rsid w:val="000A20FC"/>
    <w:rsid w:val="000A4121"/>
    <w:rsid w:val="000A4AA3"/>
    <w:rsid w:val="000A4EED"/>
    <w:rsid w:val="000A550E"/>
    <w:rsid w:val="000A7461"/>
    <w:rsid w:val="000B0960"/>
    <w:rsid w:val="000B1A55"/>
    <w:rsid w:val="000B20BB"/>
    <w:rsid w:val="000B20CB"/>
    <w:rsid w:val="000B2EF6"/>
    <w:rsid w:val="000B2FA6"/>
    <w:rsid w:val="000B4AA0"/>
    <w:rsid w:val="000B4FED"/>
    <w:rsid w:val="000B57C3"/>
    <w:rsid w:val="000B7254"/>
    <w:rsid w:val="000B76C1"/>
    <w:rsid w:val="000C0C79"/>
    <w:rsid w:val="000C1B02"/>
    <w:rsid w:val="000C2553"/>
    <w:rsid w:val="000C275C"/>
    <w:rsid w:val="000C2D3B"/>
    <w:rsid w:val="000C38C3"/>
    <w:rsid w:val="000C4549"/>
    <w:rsid w:val="000C7247"/>
    <w:rsid w:val="000C7712"/>
    <w:rsid w:val="000C777F"/>
    <w:rsid w:val="000C7DFA"/>
    <w:rsid w:val="000D08C0"/>
    <w:rsid w:val="000D09FD"/>
    <w:rsid w:val="000D19DE"/>
    <w:rsid w:val="000D44BB"/>
    <w:rsid w:val="000D44FB"/>
    <w:rsid w:val="000D574B"/>
    <w:rsid w:val="000D599C"/>
    <w:rsid w:val="000D6CFC"/>
    <w:rsid w:val="000D7A9B"/>
    <w:rsid w:val="000E0396"/>
    <w:rsid w:val="000E0DE9"/>
    <w:rsid w:val="000E19F1"/>
    <w:rsid w:val="000E5259"/>
    <w:rsid w:val="000E537B"/>
    <w:rsid w:val="000E57D0"/>
    <w:rsid w:val="000E616F"/>
    <w:rsid w:val="000E7858"/>
    <w:rsid w:val="000F39CA"/>
    <w:rsid w:val="000F5B7A"/>
    <w:rsid w:val="000F5F13"/>
    <w:rsid w:val="000F76D9"/>
    <w:rsid w:val="000F7F4C"/>
    <w:rsid w:val="001008AE"/>
    <w:rsid w:val="00101B4D"/>
    <w:rsid w:val="00105A47"/>
    <w:rsid w:val="00105D4C"/>
    <w:rsid w:val="00107927"/>
    <w:rsid w:val="00110E26"/>
    <w:rsid w:val="00111321"/>
    <w:rsid w:val="00112273"/>
    <w:rsid w:val="001128E7"/>
    <w:rsid w:val="00115412"/>
    <w:rsid w:val="00115C00"/>
    <w:rsid w:val="00116DD0"/>
    <w:rsid w:val="0011727A"/>
    <w:rsid w:val="00117BD6"/>
    <w:rsid w:val="001206C2"/>
    <w:rsid w:val="00121978"/>
    <w:rsid w:val="001231F8"/>
    <w:rsid w:val="00123422"/>
    <w:rsid w:val="00124B6A"/>
    <w:rsid w:val="00124E5B"/>
    <w:rsid w:val="0012615D"/>
    <w:rsid w:val="00126B2D"/>
    <w:rsid w:val="0012726A"/>
    <w:rsid w:val="00127A31"/>
    <w:rsid w:val="00130462"/>
    <w:rsid w:val="00132EC0"/>
    <w:rsid w:val="001348B4"/>
    <w:rsid w:val="00136D4C"/>
    <w:rsid w:val="001409F9"/>
    <w:rsid w:val="00141184"/>
    <w:rsid w:val="00141872"/>
    <w:rsid w:val="001423FE"/>
    <w:rsid w:val="00142538"/>
    <w:rsid w:val="00142BB9"/>
    <w:rsid w:val="00143115"/>
    <w:rsid w:val="0014480C"/>
    <w:rsid w:val="00144F96"/>
    <w:rsid w:val="001450EA"/>
    <w:rsid w:val="00145EE9"/>
    <w:rsid w:val="00151EAC"/>
    <w:rsid w:val="00153528"/>
    <w:rsid w:val="00154E68"/>
    <w:rsid w:val="001550E9"/>
    <w:rsid w:val="00156C66"/>
    <w:rsid w:val="00157AE3"/>
    <w:rsid w:val="001600D2"/>
    <w:rsid w:val="00160871"/>
    <w:rsid w:val="00161FCD"/>
    <w:rsid w:val="00162548"/>
    <w:rsid w:val="001633B0"/>
    <w:rsid w:val="00163B15"/>
    <w:rsid w:val="001645DC"/>
    <w:rsid w:val="001674E4"/>
    <w:rsid w:val="00170C7F"/>
    <w:rsid w:val="00172183"/>
    <w:rsid w:val="0017222E"/>
    <w:rsid w:val="001735DB"/>
    <w:rsid w:val="001751AB"/>
    <w:rsid w:val="00175A3F"/>
    <w:rsid w:val="00176493"/>
    <w:rsid w:val="00177E6D"/>
    <w:rsid w:val="00180E09"/>
    <w:rsid w:val="00181378"/>
    <w:rsid w:val="0018321B"/>
    <w:rsid w:val="0018344B"/>
    <w:rsid w:val="0018349A"/>
    <w:rsid w:val="00183D4C"/>
    <w:rsid w:val="00183F6D"/>
    <w:rsid w:val="00184109"/>
    <w:rsid w:val="0018650D"/>
    <w:rsid w:val="0018670E"/>
    <w:rsid w:val="0018684D"/>
    <w:rsid w:val="00186DE3"/>
    <w:rsid w:val="00187467"/>
    <w:rsid w:val="00187978"/>
    <w:rsid w:val="00187BE1"/>
    <w:rsid w:val="0019029C"/>
    <w:rsid w:val="0019219A"/>
    <w:rsid w:val="00192EB6"/>
    <w:rsid w:val="00193FEF"/>
    <w:rsid w:val="001944F8"/>
    <w:rsid w:val="00194BDF"/>
    <w:rsid w:val="00195077"/>
    <w:rsid w:val="0019598A"/>
    <w:rsid w:val="00195E7B"/>
    <w:rsid w:val="0019747E"/>
    <w:rsid w:val="001A033F"/>
    <w:rsid w:val="001A08AA"/>
    <w:rsid w:val="001A098A"/>
    <w:rsid w:val="001A2748"/>
    <w:rsid w:val="001A31B2"/>
    <w:rsid w:val="001A33D4"/>
    <w:rsid w:val="001A5610"/>
    <w:rsid w:val="001A59CB"/>
    <w:rsid w:val="001A5BCF"/>
    <w:rsid w:val="001A7282"/>
    <w:rsid w:val="001A744B"/>
    <w:rsid w:val="001A748E"/>
    <w:rsid w:val="001B086A"/>
    <w:rsid w:val="001B14E1"/>
    <w:rsid w:val="001B1766"/>
    <w:rsid w:val="001B6A18"/>
    <w:rsid w:val="001B6BF9"/>
    <w:rsid w:val="001B72E8"/>
    <w:rsid w:val="001B7435"/>
    <w:rsid w:val="001B7991"/>
    <w:rsid w:val="001B7A12"/>
    <w:rsid w:val="001C1409"/>
    <w:rsid w:val="001C1CC8"/>
    <w:rsid w:val="001C1D94"/>
    <w:rsid w:val="001C2AE6"/>
    <w:rsid w:val="001C49D2"/>
    <w:rsid w:val="001C4A89"/>
    <w:rsid w:val="001C542A"/>
    <w:rsid w:val="001C5F2F"/>
    <w:rsid w:val="001C6177"/>
    <w:rsid w:val="001C7784"/>
    <w:rsid w:val="001D0363"/>
    <w:rsid w:val="001D0D5A"/>
    <w:rsid w:val="001D1156"/>
    <w:rsid w:val="001D12B4"/>
    <w:rsid w:val="001D1B07"/>
    <w:rsid w:val="001D29A9"/>
    <w:rsid w:val="001D2D62"/>
    <w:rsid w:val="001D37D4"/>
    <w:rsid w:val="001D54AF"/>
    <w:rsid w:val="001D5622"/>
    <w:rsid w:val="001D5748"/>
    <w:rsid w:val="001D6237"/>
    <w:rsid w:val="001D77F4"/>
    <w:rsid w:val="001D7D6D"/>
    <w:rsid w:val="001D7D94"/>
    <w:rsid w:val="001D7DCE"/>
    <w:rsid w:val="001E06D4"/>
    <w:rsid w:val="001E0989"/>
    <w:rsid w:val="001E0A28"/>
    <w:rsid w:val="001E189D"/>
    <w:rsid w:val="001E27B6"/>
    <w:rsid w:val="001E2ECE"/>
    <w:rsid w:val="001E4218"/>
    <w:rsid w:val="001E43BB"/>
    <w:rsid w:val="001E46E3"/>
    <w:rsid w:val="001E571B"/>
    <w:rsid w:val="001E6C4D"/>
    <w:rsid w:val="001F0B20"/>
    <w:rsid w:val="001F28D4"/>
    <w:rsid w:val="001F2ECD"/>
    <w:rsid w:val="00200A62"/>
    <w:rsid w:val="00201077"/>
    <w:rsid w:val="00201752"/>
    <w:rsid w:val="00201EC7"/>
    <w:rsid w:val="0020200A"/>
    <w:rsid w:val="0020299B"/>
    <w:rsid w:val="00203740"/>
    <w:rsid w:val="002045EE"/>
    <w:rsid w:val="00204C6F"/>
    <w:rsid w:val="00206C61"/>
    <w:rsid w:val="00211D32"/>
    <w:rsid w:val="002138EA"/>
    <w:rsid w:val="002139EA"/>
    <w:rsid w:val="00213F84"/>
    <w:rsid w:val="0021459C"/>
    <w:rsid w:val="00214FBD"/>
    <w:rsid w:val="00221E08"/>
    <w:rsid w:val="00222897"/>
    <w:rsid w:val="00222B0C"/>
    <w:rsid w:val="00224620"/>
    <w:rsid w:val="0022477E"/>
    <w:rsid w:val="00225122"/>
    <w:rsid w:val="002255BC"/>
    <w:rsid w:val="00225F2F"/>
    <w:rsid w:val="00227922"/>
    <w:rsid w:val="002300E0"/>
    <w:rsid w:val="00230FB7"/>
    <w:rsid w:val="00232E3F"/>
    <w:rsid w:val="00234A99"/>
    <w:rsid w:val="00235394"/>
    <w:rsid w:val="00235577"/>
    <w:rsid w:val="0023599F"/>
    <w:rsid w:val="00236093"/>
    <w:rsid w:val="002371B2"/>
    <w:rsid w:val="00241891"/>
    <w:rsid w:val="00242AF7"/>
    <w:rsid w:val="0024331D"/>
    <w:rsid w:val="002435CA"/>
    <w:rsid w:val="0024469F"/>
    <w:rsid w:val="002453FC"/>
    <w:rsid w:val="00245C76"/>
    <w:rsid w:val="0024752D"/>
    <w:rsid w:val="0025010D"/>
    <w:rsid w:val="00250139"/>
    <w:rsid w:val="00250B5B"/>
    <w:rsid w:val="0025131B"/>
    <w:rsid w:val="00252DB8"/>
    <w:rsid w:val="002537BC"/>
    <w:rsid w:val="00254589"/>
    <w:rsid w:val="00255C58"/>
    <w:rsid w:val="00256007"/>
    <w:rsid w:val="00260EC7"/>
    <w:rsid w:val="00261539"/>
    <w:rsid w:val="0026179F"/>
    <w:rsid w:val="0026347D"/>
    <w:rsid w:val="00263C58"/>
    <w:rsid w:val="002659BD"/>
    <w:rsid w:val="00265C3B"/>
    <w:rsid w:val="0026643C"/>
    <w:rsid w:val="002666AE"/>
    <w:rsid w:val="00270E89"/>
    <w:rsid w:val="00270F52"/>
    <w:rsid w:val="00274E1A"/>
    <w:rsid w:val="00274E25"/>
    <w:rsid w:val="002754F1"/>
    <w:rsid w:val="0027581F"/>
    <w:rsid w:val="002772A0"/>
    <w:rsid w:val="002774D8"/>
    <w:rsid w:val="002775B1"/>
    <w:rsid w:val="002775B9"/>
    <w:rsid w:val="00280415"/>
    <w:rsid w:val="00280FAF"/>
    <w:rsid w:val="002811C4"/>
    <w:rsid w:val="00282213"/>
    <w:rsid w:val="002824D2"/>
    <w:rsid w:val="00282611"/>
    <w:rsid w:val="00283521"/>
    <w:rsid w:val="0028367F"/>
    <w:rsid w:val="00284016"/>
    <w:rsid w:val="002846A4"/>
    <w:rsid w:val="002858BF"/>
    <w:rsid w:val="00285B80"/>
    <w:rsid w:val="00286CB1"/>
    <w:rsid w:val="002901E1"/>
    <w:rsid w:val="002902F1"/>
    <w:rsid w:val="002912F1"/>
    <w:rsid w:val="002917ED"/>
    <w:rsid w:val="00293365"/>
    <w:rsid w:val="002938CA"/>
    <w:rsid w:val="002939AF"/>
    <w:rsid w:val="00294491"/>
    <w:rsid w:val="00294BDE"/>
    <w:rsid w:val="0029536B"/>
    <w:rsid w:val="0029741A"/>
    <w:rsid w:val="002A0CED"/>
    <w:rsid w:val="002A201F"/>
    <w:rsid w:val="002A317F"/>
    <w:rsid w:val="002A385E"/>
    <w:rsid w:val="002A4CD0"/>
    <w:rsid w:val="002A4D00"/>
    <w:rsid w:val="002A504A"/>
    <w:rsid w:val="002A5731"/>
    <w:rsid w:val="002A7DA6"/>
    <w:rsid w:val="002B1572"/>
    <w:rsid w:val="002B1FD9"/>
    <w:rsid w:val="002B516C"/>
    <w:rsid w:val="002B5E1D"/>
    <w:rsid w:val="002B60C1"/>
    <w:rsid w:val="002B6CEF"/>
    <w:rsid w:val="002C4149"/>
    <w:rsid w:val="002C4268"/>
    <w:rsid w:val="002C4998"/>
    <w:rsid w:val="002C4B52"/>
    <w:rsid w:val="002C4D37"/>
    <w:rsid w:val="002D03E5"/>
    <w:rsid w:val="002D23D9"/>
    <w:rsid w:val="002D2B76"/>
    <w:rsid w:val="002D36EB"/>
    <w:rsid w:val="002D6BDF"/>
    <w:rsid w:val="002D770D"/>
    <w:rsid w:val="002E0F3F"/>
    <w:rsid w:val="002E2CE9"/>
    <w:rsid w:val="002E3A22"/>
    <w:rsid w:val="002E3BF7"/>
    <w:rsid w:val="002E3F22"/>
    <w:rsid w:val="002E403E"/>
    <w:rsid w:val="002E4C74"/>
    <w:rsid w:val="002E5646"/>
    <w:rsid w:val="002F0588"/>
    <w:rsid w:val="002F13F6"/>
    <w:rsid w:val="002F158C"/>
    <w:rsid w:val="002F2067"/>
    <w:rsid w:val="002F36FE"/>
    <w:rsid w:val="002F4093"/>
    <w:rsid w:val="002F40D9"/>
    <w:rsid w:val="002F5636"/>
    <w:rsid w:val="002F63E7"/>
    <w:rsid w:val="002F7BCF"/>
    <w:rsid w:val="003022A5"/>
    <w:rsid w:val="0030242D"/>
    <w:rsid w:val="00303C37"/>
    <w:rsid w:val="00307E51"/>
    <w:rsid w:val="003111DB"/>
    <w:rsid w:val="00311363"/>
    <w:rsid w:val="00315867"/>
    <w:rsid w:val="00317318"/>
    <w:rsid w:val="0031751C"/>
    <w:rsid w:val="00320838"/>
    <w:rsid w:val="00320861"/>
    <w:rsid w:val="00321150"/>
    <w:rsid w:val="00322213"/>
    <w:rsid w:val="00323652"/>
    <w:rsid w:val="00325FDB"/>
    <w:rsid w:val="003260D7"/>
    <w:rsid w:val="00330037"/>
    <w:rsid w:val="0033012B"/>
    <w:rsid w:val="0033052D"/>
    <w:rsid w:val="003305ED"/>
    <w:rsid w:val="00330F8E"/>
    <w:rsid w:val="0033104B"/>
    <w:rsid w:val="003337F2"/>
    <w:rsid w:val="00334D04"/>
    <w:rsid w:val="00336697"/>
    <w:rsid w:val="00337251"/>
    <w:rsid w:val="003373E7"/>
    <w:rsid w:val="0034019E"/>
    <w:rsid w:val="003418CB"/>
    <w:rsid w:val="003420ED"/>
    <w:rsid w:val="003442C6"/>
    <w:rsid w:val="0034549A"/>
    <w:rsid w:val="00345987"/>
    <w:rsid w:val="00347E30"/>
    <w:rsid w:val="00351C6B"/>
    <w:rsid w:val="00355301"/>
    <w:rsid w:val="00355873"/>
    <w:rsid w:val="0035660F"/>
    <w:rsid w:val="003571A9"/>
    <w:rsid w:val="00361697"/>
    <w:rsid w:val="003628B9"/>
    <w:rsid w:val="00362D8F"/>
    <w:rsid w:val="003645B5"/>
    <w:rsid w:val="00364AD5"/>
    <w:rsid w:val="003657E3"/>
    <w:rsid w:val="00365B2D"/>
    <w:rsid w:val="00367724"/>
    <w:rsid w:val="003710BA"/>
    <w:rsid w:val="0037114D"/>
    <w:rsid w:val="00371A61"/>
    <w:rsid w:val="00371D87"/>
    <w:rsid w:val="003722F4"/>
    <w:rsid w:val="00373021"/>
    <w:rsid w:val="00374DAB"/>
    <w:rsid w:val="00375DB8"/>
    <w:rsid w:val="00376383"/>
    <w:rsid w:val="00377083"/>
    <w:rsid w:val="003770F6"/>
    <w:rsid w:val="00377EE9"/>
    <w:rsid w:val="003801F5"/>
    <w:rsid w:val="00380477"/>
    <w:rsid w:val="00383B7C"/>
    <w:rsid w:val="00383E37"/>
    <w:rsid w:val="003846B4"/>
    <w:rsid w:val="00385B4D"/>
    <w:rsid w:val="00385E07"/>
    <w:rsid w:val="0038782D"/>
    <w:rsid w:val="00392753"/>
    <w:rsid w:val="00393042"/>
    <w:rsid w:val="00394AD5"/>
    <w:rsid w:val="0039642D"/>
    <w:rsid w:val="003A0591"/>
    <w:rsid w:val="003A0876"/>
    <w:rsid w:val="003A0F26"/>
    <w:rsid w:val="003A1629"/>
    <w:rsid w:val="003A2095"/>
    <w:rsid w:val="003A2B9E"/>
    <w:rsid w:val="003A2DB6"/>
    <w:rsid w:val="003A2E40"/>
    <w:rsid w:val="003A3768"/>
    <w:rsid w:val="003A3B19"/>
    <w:rsid w:val="003A43CC"/>
    <w:rsid w:val="003A4739"/>
    <w:rsid w:val="003A56FB"/>
    <w:rsid w:val="003A61CA"/>
    <w:rsid w:val="003A6602"/>
    <w:rsid w:val="003A6BE2"/>
    <w:rsid w:val="003B0158"/>
    <w:rsid w:val="003B0F66"/>
    <w:rsid w:val="003B19A1"/>
    <w:rsid w:val="003B1BEB"/>
    <w:rsid w:val="003B2E63"/>
    <w:rsid w:val="003B31C0"/>
    <w:rsid w:val="003B40B6"/>
    <w:rsid w:val="003B56DB"/>
    <w:rsid w:val="003B5876"/>
    <w:rsid w:val="003B70A6"/>
    <w:rsid w:val="003B755E"/>
    <w:rsid w:val="003C0879"/>
    <w:rsid w:val="003C228E"/>
    <w:rsid w:val="003C2A2D"/>
    <w:rsid w:val="003C4130"/>
    <w:rsid w:val="003C51E7"/>
    <w:rsid w:val="003C5C30"/>
    <w:rsid w:val="003C6893"/>
    <w:rsid w:val="003C6DE2"/>
    <w:rsid w:val="003C7CF7"/>
    <w:rsid w:val="003D014A"/>
    <w:rsid w:val="003D09BA"/>
    <w:rsid w:val="003D1983"/>
    <w:rsid w:val="003D1EFD"/>
    <w:rsid w:val="003D28BF"/>
    <w:rsid w:val="003D3D24"/>
    <w:rsid w:val="003D4215"/>
    <w:rsid w:val="003D4C47"/>
    <w:rsid w:val="003D7719"/>
    <w:rsid w:val="003E0949"/>
    <w:rsid w:val="003E0C0D"/>
    <w:rsid w:val="003E29E6"/>
    <w:rsid w:val="003E40EE"/>
    <w:rsid w:val="003E42EF"/>
    <w:rsid w:val="003E4C25"/>
    <w:rsid w:val="003E719C"/>
    <w:rsid w:val="003F052F"/>
    <w:rsid w:val="003F1C1B"/>
    <w:rsid w:val="003F34F8"/>
    <w:rsid w:val="003F3A2F"/>
    <w:rsid w:val="003F5522"/>
    <w:rsid w:val="00401144"/>
    <w:rsid w:val="004017D0"/>
    <w:rsid w:val="004021D4"/>
    <w:rsid w:val="00402B83"/>
    <w:rsid w:val="00403623"/>
    <w:rsid w:val="00404831"/>
    <w:rsid w:val="00405BB1"/>
    <w:rsid w:val="00407661"/>
    <w:rsid w:val="00410314"/>
    <w:rsid w:val="0041074C"/>
    <w:rsid w:val="00410A28"/>
    <w:rsid w:val="00412063"/>
    <w:rsid w:val="00412102"/>
    <w:rsid w:val="00412139"/>
    <w:rsid w:val="00412EB1"/>
    <w:rsid w:val="00413DDE"/>
    <w:rsid w:val="00414118"/>
    <w:rsid w:val="00415AFC"/>
    <w:rsid w:val="00415C22"/>
    <w:rsid w:val="00415C89"/>
    <w:rsid w:val="00415D56"/>
    <w:rsid w:val="00416084"/>
    <w:rsid w:val="0041635E"/>
    <w:rsid w:val="00416713"/>
    <w:rsid w:val="004212E4"/>
    <w:rsid w:val="00422FC2"/>
    <w:rsid w:val="00424F8C"/>
    <w:rsid w:val="0042516F"/>
    <w:rsid w:val="00426275"/>
    <w:rsid w:val="0042659E"/>
    <w:rsid w:val="00426CF4"/>
    <w:rsid w:val="004271BA"/>
    <w:rsid w:val="00430497"/>
    <w:rsid w:val="0043058D"/>
    <w:rsid w:val="00430D35"/>
    <w:rsid w:val="00430EA5"/>
    <w:rsid w:val="00434251"/>
    <w:rsid w:val="0043465B"/>
    <w:rsid w:val="00434DC1"/>
    <w:rsid w:val="004350F4"/>
    <w:rsid w:val="00437CA3"/>
    <w:rsid w:val="004412A0"/>
    <w:rsid w:val="0044197C"/>
    <w:rsid w:val="00441B1F"/>
    <w:rsid w:val="00442092"/>
    <w:rsid w:val="00442337"/>
    <w:rsid w:val="00443FED"/>
    <w:rsid w:val="004453E3"/>
    <w:rsid w:val="004459DA"/>
    <w:rsid w:val="00446408"/>
    <w:rsid w:val="0044790D"/>
    <w:rsid w:val="00447F60"/>
    <w:rsid w:val="00450F27"/>
    <w:rsid w:val="004510E5"/>
    <w:rsid w:val="00451518"/>
    <w:rsid w:val="00452A3D"/>
    <w:rsid w:val="00452EA3"/>
    <w:rsid w:val="0045462A"/>
    <w:rsid w:val="00454693"/>
    <w:rsid w:val="00456A75"/>
    <w:rsid w:val="004573F3"/>
    <w:rsid w:val="00460289"/>
    <w:rsid w:val="00460988"/>
    <w:rsid w:val="00461E39"/>
    <w:rsid w:val="00462D3A"/>
    <w:rsid w:val="00463521"/>
    <w:rsid w:val="00463939"/>
    <w:rsid w:val="004676D9"/>
    <w:rsid w:val="004678C1"/>
    <w:rsid w:val="00467C13"/>
    <w:rsid w:val="00467C2D"/>
    <w:rsid w:val="00467F70"/>
    <w:rsid w:val="00471125"/>
    <w:rsid w:val="00471F07"/>
    <w:rsid w:val="0047404E"/>
    <w:rsid w:val="0047437A"/>
    <w:rsid w:val="00474407"/>
    <w:rsid w:val="00480218"/>
    <w:rsid w:val="00480E42"/>
    <w:rsid w:val="004815B4"/>
    <w:rsid w:val="00481732"/>
    <w:rsid w:val="00484268"/>
    <w:rsid w:val="00484C5D"/>
    <w:rsid w:val="0048543E"/>
    <w:rsid w:val="0048579A"/>
    <w:rsid w:val="004868C1"/>
    <w:rsid w:val="0048750F"/>
    <w:rsid w:val="00487B5B"/>
    <w:rsid w:val="00490B85"/>
    <w:rsid w:val="004939C6"/>
    <w:rsid w:val="00493D6E"/>
    <w:rsid w:val="0049418C"/>
    <w:rsid w:val="0049537D"/>
    <w:rsid w:val="00495398"/>
    <w:rsid w:val="004A17E9"/>
    <w:rsid w:val="004A3206"/>
    <w:rsid w:val="004A444E"/>
    <w:rsid w:val="004A495F"/>
    <w:rsid w:val="004A6ADC"/>
    <w:rsid w:val="004A7544"/>
    <w:rsid w:val="004B2262"/>
    <w:rsid w:val="004B2E2F"/>
    <w:rsid w:val="004B6815"/>
    <w:rsid w:val="004B6B0F"/>
    <w:rsid w:val="004B6DBF"/>
    <w:rsid w:val="004B769D"/>
    <w:rsid w:val="004C0BF0"/>
    <w:rsid w:val="004C1FA3"/>
    <w:rsid w:val="004C54E5"/>
    <w:rsid w:val="004C5FF6"/>
    <w:rsid w:val="004C6023"/>
    <w:rsid w:val="004C63B6"/>
    <w:rsid w:val="004C6455"/>
    <w:rsid w:val="004C7758"/>
    <w:rsid w:val="004C77FD"/>
    <w:rsid w:val="004C7DC8"/>
    <w:rsid w:val="004D19A9"/>
    <w:rsid w:val="004D21B0"/>
    <w:rsid w:val="004D2C62"/>
    <w:rsid w:val="004D361D"/>
    <w:rsid w:val="004D3ED4"/>
    <w:rsid w:val="004D5760"/>
    <w:rsid w:val="004D5CDA"/>
    <w:rsid w:val="004D737D"/>
    <w:rsid w:val="004D7972"/>
    <w:rsid w:val="004D7AD9"/>
    <w:rsid w:val="004E0A30"/>
    <w:rsid w:val="004E1104"/>
    <w:rsid w:val="004E1858"/>
    <w:rsid w:val="004E25DC"/>
    <w:rsid w:val="004E2659"/>
    <w:rsid w:val="004E3298"/>
    <w:rsid w:val="004E39EE"/>
    <w:rsid w:val="004E45BA"/>
    <w:rsid w:val="004E475C"/>
    <w:rsid w:val="004E56E0"/>
    <w:rsid w:val="004E58B9"/>
    <w:rsid w:val="004E5D18"/>
    <w:rsid w:val="004E7329"/>
    <w:rsid w:val="004F0A1A"/>
    <w:rsid w:val="004F0BF2"/>
    <w:rsid w:val="004F1D9C"/>
    <w:rsid w:val="004F2CB0"/>
    <w:rsid w:val="004F2F70"/>
    <w:rsid w:val="004F532E"/>
    <w:rsid w:val="004F5A41"/>
    <w:rsid w:val="004F6D2E"/>
    <w:rsid w:val="004F75CD"/>
    <w:rsid w:val="004F77CD"/>
    <w:rsid w:val="004F7D24"/>
    <w:rsid w:val="0050120C"/>
    <w:rsid w:val="0050175E"/>
    <w:rsid w:val="005017F7"/>
    <w:rsid w:val="00501C57"/>
    <w:rsid w:val="00501FA7"/>
    <w:rsid w:val="005032B5"/>
    <w:rsid w:val="005034DC"/>
    <w:rsid w:val="0050462D"/>
    <w:rsid w:val="00505BFA"/>
    <w:rsid w:val="00505C02"/>
    <w:rsid w:val="00505F48"/>
    <w:rsid w:val="0050657E"/>
    <w:rsid w:val="00506F9B"/>
    <w:rsid w:val="0050701C"/>
    <w:rsid w:val="005071B4"/>
    <w:rsid w:val="00507687"/>
    <w:rsid w:val="005104EB"/>
    <w:rsid w:val="00510EFF"/>
    <w:rsid w:val="005117A9"/>
    <w:rsid w:val="00511B70"/>
    <w:rsid w:val="00511F57"/>
    <w:rsid w:val="005137B1"/>
    <w:rsid w:val="005148B6"/>
    <w:rsid w:val="005151C3"/>
    <w:rsid w:val="00515CBE"/>
    <w:rsid w:val="00515E2B"/>
    <w:rsid w:val="00517862"/>
    <w:rsid w:val="00522582"/>
    <w:rsid w:val="0052278D"/>
    <w:rsid w:val="00522A7E"/>
    <w:rsid w:val="00522C2A"/>
    <w:rsid w:val="00522F11"/>
    <w:rsid w:val="00522F20"/>
    <w:rsid w:val="00523644"/>
    <w:rsid w:val="0052528F"/>
    <w:rsid w:val="005308DB"/>
    <w:rsid w:val="00530A2E"/>
    <w:rsid w:val="00530FBE"/>
    <w:rsid w:val="00532244"/>
    <w:rsid w:val="00532335"/>
    <w:rsid w:val="0053282B"/>
    <w:rsid w:val="00532CDF"/>
    <w:rsid w:val="00533159"/>
    <w:rsid w:val="0053353F"/>
    <w:rsid w:val="00533837"/>
    <w:rsid w:val="005339DB"/>
    <w:rsid w:val="00533E3F"/>
    <w:rsid w:val="0053408C"/>
    <w:rsid w:val="005346B2"/>
    <w:rsid w:val="00534C89"/>
    <w:rsid w:val="0053626F"/>
    <w:rsid w:val="00541573"/>
    <w:rsid w:val="00542815"/>
    <w:rsid w:val="0054348A"/>
    <w:rsid w:val="0054479A"/>
    <w:rsid w:val="005457EF"/>
    <w:rsid w:val="0055080B"/>
    <w:rsid w:val="00551397"/>
    <w:rsid w:val="00551F40"/>
    <w:rsid w:val="005545C2"/>
    <w:rsid w:val="00554DB6"/>
    <w:rsid w:val="005557F0"/>
    <w:rsid w:val="00555A18"/>
    <w:rsid w:val="0056012C"/>
    <w:rsid w:val="00560FFD"/>
    <w:rsid w:val="00562530"/>
    <w:rsid w:val="005625E1"/>
    <w:rsid w:val="00563704"/>
    <w:rsid w:val="00564BDE"/>
    <w:rsid w:val="0056662D"/>
    <w:rsid w:val="00570809"/>
    <w:rsid w:val="0057131B"/>
    <w:rsid w:val="00571777"/>
    <w:rsid w:val="0057292C"/>
    <w:rsid w:val="0057415A"/>
    <w:rsid w:val="00576A9D"/>
    <w:rsid w:val="00577FBB"/>
    <w:rsid w:val="00580FC7"/>
    <w:rsid w:val="00580FF5"/>
    <w:rsid w:val="0058215E"/>
    <w:rsid w:val="005821E1"/>
    <w:rsid w:val="0058391F"/>
    <w:rsid w:val="00583ABD"/>
    <w:rsid w:val="00584416"/>
    <w:rsid w:val="0058519C"/>
    <w:rsid w:val="00585FDC"/>
    <w:rsid w:val="0058656D"/>
    <w:rsid w:val="0058708B"/>
    <w:rsid w:val="00590C29"/>
    <w:rsid w:val="00590C78"/>
    <w:rsid w:val="0059149A"/>
    <w:rsid w:val="00591F9E"/>
    <w:rsid w:val="00592281"/>
    <w:rsid w:val="005956EE"/>
    <w:rsid w:val="005965A1"/>
    <w:rsid w:val="005A00A1"/>
    <w:rsid w:val="005A0486"/>
    <w:rsid w:val="005A083E"/>
    <w:rsid w:val="005A2AC6"/>
    <w:rsid w:val="005A4FE1"/>
    <w:rsid w:val="005A537D"/>
    <w:rsid w:val="005A5FEA"/>
    <w:rsid w:val="005A747A"/>
    <w:rsid w:val="005B1CAC"/>
    <w:rsid w:val="005B4802"/>
    <w:rsid w:val="005B6431"/>
    <w:rsid w:val="005B6FD9"/>
    <w:rsid w:val="005B72F0"/>
    <w:rsid w:val="005B7542"/>
    <w:rsid w:val="005B7A33"/>
    <w:rsid w:val="005C1909"/>
    <w:rsid w:val="005C1EA6"/>
    <w:rsid w:val="005C332C"/>
    <w:rsid w:val="005C3475"/>
    <w:rsid w:val="005C39CC"/>
    <w:rsid w:val="005C3B14"/>
    <w:rsid w:val="005C7B68"/>
    <w:rsid w:val="005D0852"/>
    <w:rsid w:val="005D0B14"/>
    <w:rsid w:val="005D0B99"/>
    <w:rsid w:val="005D2801"/>
    <w:rsid w:val="005D308E"/>
    <w:rsid w:val="005D3A48"/>
    <w:rsid w:val="005D5C9C"/>
    <w:rsid w:val="005D697A"/>
    <w:rsid w:val="005D7582"/>
    <w:rsid w:val="005D7809"/>
    <w:rsid w:val="005D7AF8"/>
    <w:rsid w:val="005E134B"/>
    <w:rsid w:val="005E17BF"/>
    <w:rsid w:val="005E2D34"/>
    <w:rsid w:val="005E360F"/>
    <w:rsid w:val="005E366A"/>
    <w:rsid w:val="005E3A29"/>
    <w:rsid w:val="005E3B0E"/>
    <w:rsid w:val="005E7383"/>
    <w:rsid w:val="005E779A"/>
    <w:rsid w:val="005F0D66"/>
    <w:rsid w:val="005F10E3"/>
    <w:rsid w:val="005F18CB"/>
    <w:rsid w:val="005F2145"/>
    <w:rsid w:val="005F3F72"/>
    <w:rsid w:val="005F5786"/>
    <w:rsid w:val="005F6DA4"/>
    <w:rsid w:val="006016E1"/>
    <w:rsid w:val="0060256A"/>
    <w:rsid w:val="00602D27"/>
    <w:rsid w:val="00606D4D"/>
    <w:rsid w:val="00610F6D"/>
    <w:rsid w:val="006144A1"/>
    <w:rsid w:val="00615EBB"/>
    <w:rsid w:val="00616096"/>
    <w:rsid w:val="006160A2"/>
    <w:rsid w:val="00617A1A"/>
    <w:rsid w:val="00617C1C"/>
    <w:rsid w:val="0062197F"/>
    <w:rsid w:val="0062528A"/>
    <w:rsid w:val="00626F11"/>
    <w:rsid w:val="00626FBE"/>
    <w:rsid w:val="0062704D"/>
    <w:rsid w:val="00627573"/>
    <w:rsid w:val="00630064"/>
    <w:rsid w:val="0063023B"/>
    <w:rsid w:val="006302AA"/>
    <w:rsid w:val="00630379"/>
    <w:rsid w:val="00634900"/>
    <w:rsid w:val="00635A75"/>
    <w:rsid w:val="00635EB2"/>
    <w:rsid w:val="006363BD"/>
    <w:rsid w:val="0063644B"/>
    <w:rsid w:val="006412DC"/>
    <w:rsid w:val="006418C7"/>
    <w:rsid w:val="00642BC6"/>
    <w:rsid w:val="00644790"/>
    <w:rsid w:val="00645813"/>
    <w:rsid w:val="00646315"/>
    <w:rsid w:val="006466F2"/>
    <w:rsid w:val="00646944"/>
    <w:rsid w:val="006501AF"/>
    <w:rsid w:val="00650DDE"/>
    <w:rsid w:val="00653BCF"/>
    <w:rsid w:val="00654096"/>
    <w:rsid w:val="0065505B"/>
    <w:rsid w:val="00656525"/>
    <w:rsid w:val="006604D0"/>
    <w:rsid w:val="00660C4C"/>
    <w:rsid w:val="006626A5"/>
    <w:rsid w:val="00662739"/>
    <w:rsid w:val="00664504"/>
    <w:rsid w:val="006670AC"/>
    <w:rsid w:val="00671AC3"/>
    <w:rsid w:val="00672307"/>
    <w:rsid w:val="0067443C"/>
    <w:rsid w:val="0067705E"/>
    <w:rsid w:val="00677280"/>
    <w:rsid w:val="006808C6"/>
    <w:rsid w:val="00680ED9"/>
    <w:rsid w:val="00681D59"/>
    <w:rsid w:val="00682668"/>
    <w:rsid w:val="0068295B"/>
    <w:rsid w:val="00682C35"/>
    <w:rsid w:val="006830EB"/>
    <w:rsid w:val="00683238"/>
    <w:rsid w:val="00685A8D"/>
    <w:rsid w:val="00686C05"/>
    <w:rsid w:val="006875D2"/>
    <w:rsid w:val="00691991"/>
    <w:rsid w:val="00692A68"/>
    <w:rsid w:val="00694AA9"/>
    <w:rsid w:val="00695D85"/>
    <w:rsid w:val="006A0450"/>
    <w:rsid w:val="006A04BB"/>
    <w:rsid w:val="006A291C"/>
    <w:rsid w:val="006A30A2"/>
    <w:rsid w:val="006A3C89"/>
    <w:rsid w:val="006A4B6A"/>
    <w:rsid w:val="006A5B8D"/>
    <w:rsid w:val="006A6945"/>
    <w:rsid w:val="006A6D23"/>
    <w:rsid w:val="006A70CF"/>
    <w:rsid w:val="006B25DE"/>
    <w:rsid w:val="006B2DF9"/>
    <w:rsid w:val="006B3D44"/>
    <w:rsid w:val="006C1C3B"/>
    <w:rsid w:val="006C2DEB"/>
    <w:rsid w:val="006C30F9"/>
    <w:rsid w:val="006C3DFE"/>
    <w:rsid w:val="006C4E43"/>
    <w:rsid w:val="006C5651"/>
    <w:rsid w:val="006C643E"/>
    <w:rsid w:val="006C645B"/>
    <w:rsid w:val="006C7F74"/>
    <w:rsid w:val="006D0B40"/>
    <w:rsid w:val="006D2932"/>
    <w:rsid w:val="006D3671"/>
    <w:rsid w:val="006D4176"/>
    <w:rsid w:val="006E0A73"/>
    <w:rsid w:val="006E0FEE"/>
    <w:rsid w:val="006E17AB"/>
    <w:rsid w:val="006E1A66"/>
    <w:rsid w:val="006E2467"/>
    <w:rsid w:val="006E2730"/>
    <w:rsid w:val="006E35B7"/>
    <w:rsid w:val="006E393C"/>
    <w:rsid w:val="006E3AE5"/>
    <w:rsid w:val="006E4E04"/>
    <w:rsid w:val="006E6C11"/>
    <w:rsid w:val="006F4935"/>
    <w:rsid w:val="006F588B"/>
    <w:rsid w:val="006F6C26"/>
    <w:rsid w:val="006F705E"/>
    <w:rsid w:val="006F7C0C"/>
    <w:rsid w:val="00700755"/>
    <w:rsid w:val="00701F92"/>
    <w:rsid w:val="007050B9"/>
    <w:rsid w:val="007062F4"/>
    <w:rsid w:val="007062FE"/>
    <w:rsid w:val="0070646B"/>
    <w:rsid w:val="00706996"/>
    <w:rsid w:val="0071086F"/>
    <w:rsid w:val="00710F19"/>
    <w:rsid w:val="007130A2"/>
    <w:rsid w:val="007131E7"/>
    <w:rsid w:val="0071418F"/>
    <w:rsid w:val="00715463"/>
    <w:rsid w:val="00715A38"/>
    <w:rsid w:val="0071692A"/>
    <w:rsid w:val="00716940"/>
    <w:rsid w:val="00716AC7"/>
    <w:rsid w:val="00717480"/>
    <w:rsid w:val="00720BC7"/>
    <w:rsid w:val="00722FD4"/>
    <w:rsid w:val="0072464C"/>
    <w:rsid w:val="00727BBA"/>
    <w:rsid w:val="00727C52"/>
    <w:rsid w:val="0073047C"/>
    <w:rsid w:val="0073061B"/>
    <w:rsid w:val="00730655"/>
    <w:rsid w:val="0073132D"/>
    <w:rsid w:val="00731A5D"/>
    <w:rsid w:val="00731D77"/>
    <w:rsid w:val="00732360"/>
    <w:rsid w:val="0073376A"/>
    <w:rsid w:val="0073390A"/>
    <w:rsid w:val="00734217"/>
    <w:rsid w:val="00734BFF"/>
    <w:rsid w:val="00734E64"/>
    <w:rsid w:val="0073502A"/>
    <w:rsid w:val="00735B34"/>
    <w:rsid w:val="0073600E"/>
    <w:rsid w:val="007364EC"/>
    <w:rsid w:val="00736B37"/>
    <w:rsid w:val="00740A35"/>
    <w:rsid w:val="007419C5"/>
    <w:rsid w:val="0074277E"/>
    <w:rsid w:val="007460AC"/>
    <w:rsid w:val="00751B0B"/>
    <w:rsid w:val="007520B4"/>
    <w:rsid w:val="00754FBB"/>
    <w:rsid w:val="0075653D"/>
    <w:rsid w:val="00756B34"/>
    <w:rsid w:val="007619C5"/>
    <w:rsid w:val="007629B7"/>
    <w:rsid w:val="00763457"/>
    <w:rsid w:val="007635C6"/>
    <w:rsid w:val="007655D5"/>
    <w:rsid w:val="007724AE"/>
    <w:rsid w:val="00772E4C"/>
    <w:rsid w:val="00775266"/>
    <w:rsid w:val="00775342"/>
    <w:rsid w:val="007763C1"/>
    <w:rsid w:val="00777D2D"/>
    <w:rsid w:val="00777E82"/>
    <w:rsid w:val="00781359"/>
    <w:rsid w:val="00781F93"/>
    <w:rsid w:val="00782987"/>
    <w:rsid w:val="00786921"/>
    <w:rsid w:val="00787C68"/>
    <w:rsid w:val="00791CC3"/>
    <w:rsid w:val="007934A3"/>
    <w:rsid w:val="0079379E"/>
    <w:rsid w:val="00796644"/>
    <w:rsid w:val="00796934"/>
    <w:rsid w:val="0079746B"/>
    <w:rsid w:val="007A1D8A"/>
    <w:rsid w:val="007A1EAA"/>
    <w:rsid w:val="007A2A26"/>
    <w:rsid w:val="007A2ABB"/>
    <w:rsid w:val="007A52C0"/>
    <w:rsid w:val="007A612F"/>
    <w:rsid w:val="007A79FD"/>
    <w:rsid w:val="007B043D"/>
    <w:rsid w:val="007B0B9D"/>
    <w:rsid w:val="007B26E3"/>
    <w:rsid w:val="007B2B10"/>
    <w:rsid w:val="007B2B44"/>
    <w:rsid w:val="007B5A43"/>
    <w:rsid w:val="007B5FCF"/>
    <w:rsid w:val="007B709B"/>
    <w:rsid w:val="007C0EA3"/>
    <w:rsid w:val="007C1343"/>
    <w:rsid w:val="007C38DD"/>
    <w:rsid w:val="007C410E"/>
    <w:rsid w:val="007C44E8"/>
    <w:rsid w:val="007C4DF2"/>
    <w:rsid w:val="007C59D5"/>
    <w:rsid w:val="007C5EF1"/>
    <w:rsid w:val="007C7BF5"/>
    <w:rsid w:val="007D1551"/>
    <w:rsid w:val="007D19B7"/>
    <w:rsid w:val="007D35D8"/>
    <w:rsid w:val="007D620D"/>
    <w:rsid w:val="007D75E5"/>
    <w:rsid w:val="007D773E"/>
    <w:rsid w:val="007E066E"/>
    <w:rsid w:val="007E1356"/>
    <w:rsid w:val="007E20FC"/>
    <w:rsid w:val="007E2B5F"/>
    <w:rsid w:val="007E37D9"/>
    <w:rsid w:val="007E4EE8"/>
    <w:rsid w:val="007E6508"/>
    <w:rsid w:val="007E7062"/>
    <w:rsid w:val="007E72BC"/>
    <w:rsid w:val="007F0D3E"/>
    <w:rsid w:val="007F0E1E"/>
    <w:rsid w:val="007F29A7"/>
    <w:rsid w:val="007F2BE9"/>
    <w:rsid w:val="007F33F7"/>
    <w:rsid w:val="007F3916"/>
    <w:rsid w:val="007F4B8C"/>
    <w:rsid w:val="007F5228"/>
    <w:rsid w:val="008004B4"/>
    <w:rsid w:val="008006D6"/>
    <w:rsid w:val="00802003"/>
    <w:rsid w:val="008024A9"/>
    <w:rsid w:val="00802697"/>
    <w:rsid w:val="00803050"/>
    <w:rsid w:val="00803FCA"/>
    <w:rsid w:val="008050AD"/>
    <w:rsid w:val="00805BE8"/>
    <w:rsid w:val="00805BE9"/>
    <w:rsid w:val="008071B5"/>
    <w:rsid w:val="00815D43"/>
    <w:rsid w:val="00815FB4"/>
    <w:rsid w:val="00816078"/>
    <w:rsid w:val="00816748"/>
    <w:rsid w:val="008177E3"/>
    <w:rsid w:val="00817C7E"/>
    <w:rsid w:val="00820B6F"/>
    <w:rsid w:val="00822887"/>
    <w:rsid w:val="00823067"/>
    <w:rsid w:val="008231F6"/>
    <w:rsid w:val="00823AA9"/>
    <w:rsid w:val="008255B9"/>
    <w:rsid w:val="00825CD8"/>
    <w:rsid w:val="008260E3"/>
    <w:rsid w:val="00827324"/>
    <w:rsid w:val="008318F5"/>
    <w:rsid w:val="008322A8"/>
    <w:rsid w:val="00832310"/>
    <w:rsid w:val="00832DB3"/>
    <w:rsid w:val="00834633"/>
    <w:rsid w:val="00834AA8"/>
    <w:rsid w:val="008355EA"/>
    <w:rsid w:val="0083671C"/>
    <w:rsid w:val="00836EAF"/>
    <w:rsid w:val="00837458"/>
    <w:rsid w:val="008375E6"/>
    <w:rsid w:val="00837AAE"/>
    <w:rsid w:val="00840858"/>
    <w:rsid w:val="00840F51"/>
    <w:rsid w:val="00842798"/>
    <w:rsid w:val="008429AD"/>
    <w:rsid w:val="008429DB"/>
    <w:rsid w:val="00842C50"/>
    <w:rsid w:val="0084404E"/>
    <w:rsid w:val="00845C9B"/>
    <w:rsid w:val="00845F2A"/>
    <w:rsid w:val="00850C75"/>
    <w:rsid w:val="00850CE0"/>
    <w:rsid w:val="00850E39"/>
    <w:rsid w:val="00851C79"/>
    <w:rsid w:val="00852B50"/>
    <w:rsid w:val="008538EC"/>
    <w:rsid w:val="00854163"/>
    <w:rsid w:val="0085477A"/>
    <w:rsid w:val="00855107"/>
    <w:rsid w:val="00855173"/>
    <w:rsid w:val="008552B7"/>
    <w:rsid w:val="0085546F"/>
    <w:rsid w:val="008556A8"/>
    <w:rsid w:val="008557D9"/>
    <w:rsid w:val="00855BC5"/>
    <w:rsid w:val="00855BF7"/>
    <w:rsid w:val="00856214"/>
    <w:rsid w:val="008609A0"/>
    <w:rsid w:val="00862089"/>
    <w:rsid w:val="008625D7"/>
    <w:rsid w:val="0086298A"/>
    <w:rsid w:val="00862AD6"/>
    <w:rsid w:val="0086313D"/>
    <w:rsid w:val="00864534"/>
    <w:rsid w:val="008645D4"/>
    <w:rsid w:val="00866D5B"/>
    <w:rsid w:val="00866FF5"/>
    <w:rsid w:val="00870D8D"/>
    <w:rsid w:val="008712D4"/>
    <w:rsid w:val="00871357"/>
    <w:rsid w:val="008715E8"/>
    <w:rsid w:val="0087332D"/>
    <w:rsid w:val="00873CA0"/>
    <w:rsid w:val="00873E1F"/>
    <w:rsid w:val="00874C16"/>
    <w:rsid w:val="00875450"/>
    <w:rsid w:val="00877B35"/>
    <w:rsid w:val="00882A37"/>
    <w:rsid w:val="00883961"/>
    <w:rsid w:val="00886243"/>
    <w:rsid w:val="00886D1F"/>
    <w:rsid w:val="00887C7D"/>
    <w:rsid w:val="00887F52"/>
    <w:rsid w:val="00891EE1"/>
    <w:rsid w:val="008920FD"/>
    <w:rsid w:val="00893987"/>
    <w:rsid w:val="00895054"/>
    <w:rsid w:val="00895E0E"/>
    <w:rsid w:val="008963EF"/>
    <w:rsid w:val="0089688E"/>
    <w:rsid w:val="008A0C3D"/>
    <w:rsid w:val="008A1005"/>
    <w:rsid w:val="008A1FBE"/>
    <w:rsid w:val="008A2487"/>
    <w:rsid w:val="008A40A1"/>
    <w:rsid w:val="008A51C9"/>
    <w:rsid w:val="008A5778"/>
    <w:rsid w:val="008A6AFF"/>
    <w:rsid w:val="008A7916"/>
    <w:rsid w:val="008B0EC0"/>
    <w:rsid w:val="008B1F1F"/>
    <w:rsid w:val="008B2926"/>
    <w:rsid w:val="008B3194"/>
    <w:rsid w:val="008B42CC"/>
    <w:rsid w:val="008B5AE7"/>
    <w:rsid w:val="008B6E93"/>
    <w:rsid w:val="008B780D"/>
    <w:rsid w:val="008C0751"/>
    <w:rsid w:val="008C11B8"/>
    <w:rsid w:val="008C2B4C"/>
    <w:rsid w:val="008C2D60"/>
    <w:rsid w:val="008C4307"/>
    <w:rsid w:val="008C60E9"/>
    <w:rsid w:val="008D0A9C"/>
    <w:rsid w:val="008D1055"/>
    <w:rsid w:val="008D1B7C"/>
    <w:rsid w:val="008D6657"/>
    <w:rsid w:val="008E0570"/>
    <w:rsid w:val="008E0B78"/>
    <w:rsid w:val="008E1F60"/>
    <w:rsid w:val="008E24E4"/>
    <w:rsid w:val="008E27A7"/>
    <w:rsid w:val="008E307E"/>
    <w:rsid w:val="008E36C3"/>
    <w:rsid w:val="008F2DD9"/>
    <w:rsid w:val="008F4DD1"/>
    <w:rsid w:val="008F523B"/>
    <w:rsid w:val="008F5822"/>
    <w:rsid w:val="008F5E99"/>
    <w:rsid w:val="008F6056"/>
    <w:rsid w:val="008F6DEC"/>
    <w:rsid w:val="0090155E"/>
    <w:rsid w:val="0090192E"/>
    <w:rsid w:val="00902798"/>
    <w:rsid w:val="00902C07"/>
    <w:rsid w:val="00904864"/>
    <w:rsid w:val="00905804"/>
    <w:rsid w:val="00905828"/>
    <w:rsid w:val="00906215"/>
    <w:rsid w:val="009063C1"/>
    <w:rsid w:val="00906D9F"/>
    <w:rsid w:val="00907808"/>
    <w:rsid w:val="00907947"/>
    <w:rsid w:val="009101E2"/>
    <w:rsid w:val="009109CE"/>
    <w:rsid w:val="0091270C"/>
    <w:rsid w:val="009146D8"/>
    <w:rsid w:val="0091499C"/>
    <w:rsid w:val="00915041"/>
    <w:rsid w:val="0091541C"/>
    <w:rsid w:val="00915D73"/>
    <w:rsid w:val="00916077"/>
    <w:rsid w:val="009170A2"/>
    <w:rsid w:val="009203E0"/>
    <w:rsid w:val="009208A6"/>
    <w:rsid w:val="00922EA5"/>
    <w:rsid w:val="00923055"/>
    <w:rsid w:val="009242C4"/>
    <w:rsid w:val="00924514"/>
    <w:rsid w:val="00925D0D"/>
    <w:rsid w:val="00927316"/>
    <w:rsid w:val="00927C08"/>
    <w:rsid w:val="00930A37"/>
    <w:rsid w:val="0093133D"/>
    <w:rsid w:val="0093276D"/>
    <w:rsid w:val="00933D12"/>
    <w:rsid w:val="009356E6"/>
    <w:rsid w:val="00937065"/>
    <w:rsid w:val="00940285"/>
    <w:rsid w:val="009415B0"/>
    <w:rsid w:val="00941C5A"/>
    <w:rsid w:val="0094373E"/>
    <w:rsid w:val="00945E22"/>
    <w:rsid w:val="00947E7E"/>
    <w:rsid w:val="00950DC3"/>
    <w:rsid w:val="0095139A"/>
    <w:rsid w:val="00953E16"/>
    <w:rsid w:val="009542AC"/>
    <w:rsid w:val="00954E26"/>
    <w:rsid w:val="0095580F"/>
    <w:rsid w:val="00955C2A"/>
    <w:rsid w:val="0095623B"/>
    <w:rsid w:val="009611D2"/>
    <w:rsid w:val="00961BB2"/>
    <w:rsid w:val="00962108"/>
    <w:rsid w:val="009638D6"/>
    <w:rsid w:val="00965F94"/>
    <w:rsid w:val="00966989"/>
    <w:rsid w:val="0096702F"/>
    <w:rsid w:val="0096714F"/>
    <w:rsid w:val="00970402"/>
    <w:rsid w:val="0097408E"/>
    <w:rsid w:val="0097450E"/>
    <w:rsid w:val="00974BB2"/>
    <w:rsid w:val="00974C9A"/>
    <w:rsid w:val="00974F32"/>
    <w:rsid w:val="00974FA7"/>
    <w:rsid w:val="0097517F"/>
    <w:rsid w:val="009756B1"/>
    <w:rsid w:val="009756E5"/>
    <w:rsid w:val="00977A8C"/>
    <w:rsid w:val="00983910"/>
    <w:rsid w:val="0098693E"/>
    <w:rsid w:val="00992F1D"/>
    <w:rsid w:val="009932AC"/>
    <w:rsid w:val="00994351"/>
    <w:rsid w:val="00994BE7"/>
    <w:rsid w:val="00996772"/>
    <w:rsid w:val="00996A8F"/>
    <w:rsid w:val="009A14CF"/>
    <w:rsid w:val="009A1DBF"/>
    <w:rsid w:val="009A255D"/>
    <w:rsid w:val="009A68E6"/>
    <w:rsid w:val="009A6A62"/>
    <w:rsid w:val="009A7598"/>
    <w:rsid w:val="009B1443"/>
    <w:rsid w:val="009B1458"/>
    <w:rsid w:val="009B1587"/>
    <w:rsid w:val="009B1DF8"/>
    <w:rsid w:val="009B3D20"/>
    <w:rsid w:val="009B42DC"/>
    <w:rsid w:val="009B5418"/>
    <w:rsid w:val="009B5C0A"/>
    <w:rsid w:val="009B5DE2"/>
    <w:rsid w:val="009B61B4"/>
    <w:rsid w:val="009B761B"/>
    <w:rsid w:val="009C0727"/>
    <w:rsid w:val="009C1F55"/>
    <w:rsid w:val="009C3C80"/>
    <w:rsid w:val="009C492F"/>
    <w:rsid w:val="009D06F6"/>
    <w:rsid w:val="009D0CA1"/>
    <w:rsid w:val="009D11AF"/>
    <w:rsid w:val="009D2422"/>
    <w:rsid w:val="009D2FF2"/>
    <w:rsid w:val="009D3226"/>
    <w:rsid w:val="009D3385"/>
    <w:rsid w:val="009D46CB"/>
    <w:rsid w:val="009D4744"/>
    <w:rsid w:val="009D4D17"/>
    <w:rsid w:val="009D52FB"/>
    <w:rsid w:val="009D6D9E"/>
    <w:rsid w:val="009D793C"/>
    <w:rsid w:val="009D7C6A"/>
    <w:rsid w:val="009E09BE"/>
    <w:rsid w:val="009E0B4C"/>
    <w:rsid w:val="009E16A9"/>
    <w:rsid w:val="009E375F"/>
    <w:rsid w:val="009E39D4"/>
    <w:rsid w:val="009E433B"/>
    <w:rsid w:val="009E4C64"/>
    <w:rsid w:val="009E50DE"/>
    <w:rsid w:val="009E5401"/>
    <w:rsid w:val="009E62F3"/>
    <w:rsid w:val="009E64A8"/>
    <w:rsid w:val="009F2D97"/>
    <w:rsid w:val="009F4269"/>
    <w:rsid w:val="009F5996"/>
    <w:rsid w:val="009F66A3"/>
    <w:rsid w:val="009F6BE4"/>
    <w:rsid w:val="00A00A77"/>
    <w:rsid w:val="00A00E33"/>
    <w:rsid w:val="00A0143D"/>
    <w:rsid w:val="00A023D3"/>
    <w:rsid w:val="00A04FBA"/>
    <w:rsid w:val="00A0758F"/>
    <w:rsid w:val="00A07B9D"/>
    <w:rsid w:val="00A13595"/>
    <w:rsid w:val="00A13EF6"/>
    <w:rsid w:val="00A14C5D"/>
    <w:rsid w:val="00A1570A"/>
    <w:rsid w:val="00A15814"/>
    <w:rsid w:val="00A17866"/>
    <w:rsid w:val="00A20157"/>
    <w:rsid w:val="00A204E7"/>
    <w:rsid w:val="00A211B4"/>
    <w:rsid w:val="00A219A5"/>
    <w:rsid w:val="00A223CF"/>
    <w:rsid w:val="00A2315F"/>
    <w:rsid w:val="00A23856"/>
    <w:rsid w:val="00A2409D"/>
    <w:rsid w:val="00A240B5"/>
    <w:rsid w:val="00A246EB"/>
    <w:rsid w:val="00A24FB6"/>
    <w:rsid w:val="00A26ABA"/>
    <w:rsid w:val="00A27923"/>
    <w:rsid w:val="00A300F4"/>
    <w:rsid w:val="00A324DF"/>
    <w:rsid w:val="00A334BD"/>
    <w:rsid w:val="00A33DDF"/>
    <w:rsid w:val="00A34547"/>
    <w:rsid w:val="00A376B7"/>
    <w:rsid w:val="00A413AD"/>
    <w:rsid w:val="00A41BF5"/>
    <w:rsid w:val="00A43DD3"/>
    <w:rsid w:val="00A43EBA"/>
    <w:rsid w:val="00A44778"/>
    <w:rsid w:val="00A447EC"/>
    <w:rsid w:val="00A467B2"/>
    <w:rsid w:val="00A469E7"/>
    <w:rsid w:val="00A4705B"/>
    <w:rsid w:val="00A50A41"/>
    <w:rsid w:val="00A517B1"/>
    <w:rsid w:val="00A51C2F"/>
    <w:rsid w:val="00A52DF3"/>
    <w:rsid w:val="00A5371B"/>
    <w:rsid w:val="00A54C84"/>
    <w:rsid w:val="00A54F61"/>
    <w:rsid w:val="00A55802"/>
    <w:rsid w:val="00A55AE5"/>
    <w:rsid w:val="00A561EC"/>
    <w:rsid w:val="00A56316"/>
    <w:rsid w:val="00A57B1C"/>
    <w:rsid w:val="00A604A4"/>
    <w:rsid w:val="00A60F00"/>
    <w:rsid w:val="00A61B7D"/>
    <w:rsid w:val="00A6329B"/>
    <w:rsid w:val="00A6605B"/>
    <w:rsid w:val="00A66ADC"/>
    <w:rsid w:val="00A67727"/>
    <w:rsid w:val="00A7147D"/>
    <w:rsid w:val="00A728A1"/>
    <w:rsid w:val="00A739F8"/>
    <w:rsid w:val="00A7774D"/>
    <w:rsid w:val="00A81B15"/>
    <w:rsid w:val="00A8297E"/>
    <w:rsid w:val="00A837FF"/>
    <w:rsid w:val="00A8395E"/>
    <w:rsid w:val="00A84052"/>
    <w:rsid w:val="00A84DC8"/>
    <w:rsid w:val="00A852EE"/>
    <w:rsid w:val="00A85D5B"/>
    <w:rsid w:val="00A85DBC"/>
    <w:rsid w:val="00A87FEB"/>
    <w:rsid w:val="00A928A4"/>
    <w:rsid w:val="00A93B8D"/>
    <w:rsid w:val="00A93F9F"/>
    <w:rsid w:val="00A9420E"/>
    <w:rsid w:val="00A94DAE"/>
    <w:rsid w:val="00A97648"/>
    <w:rsid w:val="00AA00DB"/>
    <w:rsid w:val="00AA1CFD"/>
    <w:rsid w:val="00AA2239"/>
    <w:rsid w:val="00AA2325"/>
    <w:rsid w:val="00AA257A"/>
    <w:rsid w:val="00AA33D2"/>
    <w:rsid w:val="00AA53ED"/>
    <w:rsid w:val="00AA6B23"/>
    <w:rsid w:val="00AB0C57"/>
    <w:rsid w:val="00AB1195"/>
    <w:rsid w:val="00AB1D3B"/>
    <w:rsid w:val="00AB38E9"/>
    <w:rsid w:val="00AB4182"/>
    <w:rsid w:val="00AB6798"/>
    <w:rsid w:val="00AB7AF0"/>
    <w:rsid w:val="00AC027B"/>
    <w:rsid w:val="00AC0308"/>
    <w:rsid w:val="00AC06C0"/>
    <w:rsid w:val="00AC114C"/>
    <w:rsid w:val="00AC27DB"/>
    <w:rsid w:val="00AC2A70"/>
    <w:rsid w:val="00AC3323"/>
    <w:rsid w:val="00AC68AE"/>
    <w:rsid w:val="00AC6D6B"/>
    <w:rsid w:val="00AC71E7"/>
    <w:rsid w:val="00AC74EE"/>
    <w:rsid w:val="00AD0EE3"/>
    <w:rsid w:val="00AD2E2A"/>
    <w:rsid w:val="00AD37CC"/>
    <w:rsid w:val="00AD4C29"/>
    <w:rsid w:val="00AD76F7"/>
    <w:rsid w:val="00AD7736"/>
    <w:rsid w:val="00AD7B4A"/>
    <w:rsid w:val="00AD7C61"/>
    <w:rsid w:val="00AE10CE"/>
    <w:rsid w:val="00AE14AA"/>
    <w:rsid w:val="00AE3B1C"/>
    <w:rsid w:val="00AE3EB1"/>
    <w:rsid w:val="00AE45F2"/>
    <w:rsid w:val="00AE49EA"/>
    <w:rsid w:val="00AE60E0"/>
    <w:rsid w:val="00AE70D4"/>
    <w:rsid w:val="00AE74B9"/>
    <w:rsid w:val="00AE7868"/>
    <w:rsid w:val="00AF039E"/>
    <w:rsid w:val="00AF0407"/>
    <w:rsid w:val="00AF049B"/>
    <w:rsid w:val="00AF2185"/>
    <w:rsid w:val="00AF2B63"/>
    <w:rsid w:val="00AF2EB4"/>
    <w:rsid w:val="00AF4D8B"/>
    <w:rsid w:val="00AF6F68"/>
    <w:rsid w:val="00B00223"/>
    <w:rsid w:val="00B00D20"/>
    <w:rsid w:val="00B01A15"/>
    <w:rsid w:val="00B0232D"/>
    <w:rsid w:val="00B02F7D"/>
    <w:rsid w:val="00B067CA"/>
    <w:rsid w:val="00B06D38"/>
    <w:rsid w:val="00B12273"/>
    <w:rsid w:val="00B12B26"/>
    <w:rsid w:val="00B1440A"/>
    <w:rsid w:val="00B1448E"/>
    <w:rsid w:val="00B14495"/>
    <w:rsid w:val="00B1465E"/>
    <w:rsid w:val="00B163F8"/>
    <w:rsid w:val="00B2007B"/>
    <w:rsid w:val="00B210BC"/>
    <w:rsid w:val="00B21812"/>
    <w:rsid w:val="00B218E3"/>
    <w:rsid w:val="00B221D9"/>
    <w:rsid w:val="00B225B8"/>
    <w:rsid w:val="00B22736"/>
    <w:rsid w:val="00B23C78"/>
    <w:rsid w:val="00B24698"/>
    <w:rsid w:val="00B2472D"/>
    <w:rsid w:val="00B24CA0"/>
    <w:rsid w:val="00B2549F"/>
    <w:rsid w:val="00B306C4"/>
    <w:rsid w:val="00B31784"/>
    <w:rsid w:val="00B31B62"/>
    <w:rsid w:val="00B366EB"/>
    <w:rsid w:val="00B4108D"/>
    <w:rsid w:val="00B42081"/>
    <w:rsid w:val="00B4337A"/>
    <w:rsid w:val="00B44113"/>
    <w:rsid w:val="00B4503A"/>
    <w:rsid w:val="00B454B8"/>
    <w:rsid w:val="00B45B96"/>
    <w:rsid w:val="00B46130"/>
    <w:rsid w:val="00B46998"/>
    <w:rsid w:val="00B46EAE"/>
    <w:rsid w:val="00B507B3"/>
    <w:rsid w:val="00B526D6"/>
    <w:rsid w:val="00B54019"/>
    <w:rsid w:val="00B543B9"/>
    <w:rsid w:val="00B55506"/>
    <w:rsid w:val="00B55D4E"/>
    <w:rsid w:val="00B57265"/>
    <w:rsid w:val="00B5739F"/>
    <w:rsid w:val="00B60C34"/>
    <w:rsid w:val="00B60FB3"/>
    <w:rsid w:val="00B622B0"/>
    <w:rsid w:val="00B625B1"/>
    <w:rsid w:val="00B625CC"/>
    <w:rsid w:val="00B633AE"/>
    <w:rsid w:val="00B63625"/>
    <w:rsid w:val="00B63BD0"/>
    <w:rsid w:val="00B63CA5"/>
    <w:rsid w:val="00B6403F"/>
    <w:rsid w:val="00B6645A"/>
    <w:rsid w:val="00B665D2"/>
    <w:rsid w:val="00B66E3C"/>
    <w:rsid w:val="00B6737C"/>
    <w:rsid w:val="00B7214D"/>
    <w:rsid w:val="00B74372"/>
    <w:rsid w:val="00B7473E"/>
    <w:rsid w:val="00B747E0"/>
    <w:rsid w:val="00B74D3B"/>
    <w:rsid w:val="00B75226"/>
    <w:rsid w:val="00B75525"/>
    <w:rsid w:val="00B76B02"/>
    <w:rsid w:val="00B77AE6"/>
    <w:rsid w:val="00B80283"/>
    <w:rsid w:val="00B806AD"/>
    <w:rsid w:val="00B8095F"/>
    <w:rsid w:val="00B80B0C"/>
    <w:rsid w:val="00B80B11"/>
    <w:rsid w:val="00B81FFE"/>
    <w:rsid w:val="00B831AE"/>
    <w:rsid w:val="00B833EA"/>
    <w:rsid w:val="00B83B05"/>
    <w:rsid w:val="00B84162"/>
    <w:rsid w:val="00B8446C"/>
    <w:rsid w:val="00B855CC"/>
    <w:rsid w:val="00B87725"/>
    <w:rsid w:val="00B90555"/>
    <w:rsid w:val="00B92595"/>
    <w:rsid w:val="00B92948"/>
    <w:rsid w:val="00B954B4"/>
    <w:rsid w:val="00B9694A"/>
    <w:rsid w:val="00BA1169"/>
    <w:rsid w:val="00BA1FBC"/>
    <w:rsid w:val="00BA259A"/>
    <w:rsid w:val="00BA259C"/>
    <w:rsid w:val="00BA29D3"/>
    <w:rsid w:val="00BA307F"/>
    <w:rsid w:val="00BA45AF"/>
    <w:rsid w:val="00BA5056"/>
    <w:rsid w:val="00BA5280"/>
    <w:rsid w:val="00BA5460"/>
    <w:rsid w:val="00BA58EA"/>
    <w:rsid w:val="00BB01C4"/>
    <w:rsid w:val="00BB02C6"/>
    <w:rsid w:val="00BB034B"/>
    <w:rsid w:val="00BB10B9"/>
    <w:rsid w:val="00BB14F1"/>
    <w:rsid w:val="00BB276B"/>
    <w:rsid w:val="00BB2AC6"/>
    <w:rsid w:val="00BB2C00"/>
    <w:rsid w:val="00BB572E"/>
    <w:rsid w:val="00BB5911"/>
    <w:rsid w:val="00BB74FD"/>
    <w:rsid w:val="00BB7635"/>
    <w:rsid w:val="00BB7A3D"/>
    <w:rsid w:val="00BB7C97"/>
    <w:rsid w:val="00BC083A"/>
    <w:rsid w:val="00BC42FD"/>
    <w:rsid w:val="00BC5982"/>
    <w:rsid w:val="00BC5D4B"/>
    <w:rsid w:val="00BC60BF"/>
    <w:rsid w:val="00BD021A"/>
    <w:rsid w:val="00BD16C1"/>
    <w:rsid w:val="00BD1A96"/>
    <w:rsid w:val="00BD28BF"/>
    <w:rsid w:val="00BD2D12"/>
    <w:rsid w:val="00BD6404"/>
    <w:rsid w:val="00BD66B3"/>
    <w:rsid w:val="00BE0393"/>
    <w:rsid w:val="00BE0DE8"/>
    <w:rsid w:val="00BE10E8"/>
    <w:rsid w:val="00BE33AE"/>
    <w:rsid w:val="00BE3841"/>
    <w:rsid w:val="00BE5510"/>
    <w:rsid w:val="00BE5994"/>
    <w:rsid w:val="00BE5B90"/>
    <w:rsid w:val="00BF046F"/>
    <w:rsid w:val="00BF18EE"/>
    <w:rsid w:val="00BF26E5"/>
    <w:rsid w:val="00BF5DD6"/>
    <w:rsid w:val="00C00F9E"/>
    <w:rsid w:val="00C01D50"/>
    <w:rsid w:val="00C02737"/>
    <w:rsid w:val="00C031FC"/>
    <w:rsid w:val="00C04E72"/>
    <w:rsid w:val="00C0520B"/>
    <w:rsid w:val="00C056DC"/>
    <w:rsid w:val="00C05B39"/>
    <w:rsid w:val="00C0732D"/>
    <w:rsid w:val="00C11596"/>
    <w:rsid w:val="00C116CF"/>
    <w:rsid w:val="00C1329B"/>
    <w:rsid w:val="00C13D7C"/>
    <w:rsid w:val="00C141ED"/>
    <w:rsid w:val="00C1572F"/>
    <w:rsid w:val="00C17BF5"/>
    <w:rsid w:val="00C20538"/>
    <w:rsid w:val="00C20B87"/>
    <w:rsid w:val="00C21F87"/>
    <w:rsid w:val="00C23DF2"/>
    <w:rsid w:val="00C24C05"/>
    <w:rsid w:val="00C24D2F"/>
    <w:rsid w:val="00C255AD"/>
    <w:rsid w:val="00C26222"/>
    <w:rsid w:val="00C262DA"/>
    <w:rsid w:val="00C27305"/>
    <w:rsid w:val="00C273E3"/>
    <w:rsid w:val="00C27BFC"/>
    <w:rsid w:val="00C30B33"/>
    <w:rsid w:val="00C31116"/>
    <w:rsid w:val="00C31283"/>
    <w:rsid w:val="00C3175D"/>
    <w:rsid w:val="00C32592"/>
    <w:rsid w:val="00C326AE"/>
    <w:rsid w:val="00C33C48"/>
    <w:rsid w:val="00C340E5"/>
    <w:rsid w:val="00C344CA"/>
    <w:rsid w:val="00C35AA7"/>
    <w:rsid w:val="00C364A1"/>
    <w:rsid w:val="00C404C3"/>
    <w:rsid w:val="00C416E0"/>
    <w:rsid w:val="00C42018"/>
    <w:rsid w:val="00C43BA1"/>
    <w:rsid w:val="00C43DAB"/>
    <w:rsid w:val="00C441D8"/>
    <w:rsid w:val="00C44A5B"/>
    <w:rsid w:val="00C45517"/>
    <w:rsid w:val="00C45DE8"/>
    <w:rsid w:val="00C46B38"/>
    <w:rsid w:val="00C47F08"/>
    <w:rsid w:val="00C50961"/>
    <w:rsid w:val="00C514A6"/>
    <w:rsid w:val="00C53160"/>
    <w:rsid w:val="00C53566"/>
    <w:rsid w:val="00C53F35"/>
    <w:rsid w:val="00C56A33"/>
    <w:rsid w:val="00C5739F"/>
    <w:rsid w:val="00C57CF0"/>
    <w:rsid w:val="00C61AD2"/>
    <w:rsid w:val="00C621F1"/>
    <w:rsid w:val="00C63557"/>
    <w:rsid w:val="00C649BD"/>
    <w:rsid w:val="00C65891"/>
    <w:rsid w:val="00C66AC9"/>
    <w:rsid w:val="00C67C8F"/>
    <w:rsid w:val="00C67F4D"/>
    <w:rsid w:val="00C7034A"/>
    <w:rsid w:val="00C70C0E"/>
    <w:rsid w:val="00C715B1"/>
    <w:rsid w:val="00C71CA7"/>
    <w:rsid w:val="00C724D3"/>
    <w:rsid w:val="00C72951"/>
    <w:rsid w:val="00C7310A"/>
    <w:rsid w:val="00C74E22"/>
    <w:rsid w:val="00C75168"/>
    <w:rsid w:val="00C77DD9"/>
    <w:rsid w:val="00C8127A"/>
    <w:rsid w:val="00C81896"/>
    <w:rsid w:val="00C83BE6"/>
    <w:rsid w:val="00C84213"/>
    <w:rsid w:val="00C85354"/>
    <w:rsid w:val="00C86ABA"/>
    <w:rsid w:val="00C87C8A"/>
    <w:rsid w:val="00C90FB8"/>
    <w:rsid w:val="00C91BE0"/>
    <w:rsid w:val="00C9301E"/>
    <w:rsid w:val="00C943F3"/>
    <w:rsid w:val="00C95CC0"/>
    <w:rsid w:val="00CA056D"/>
    <w:rsid w:val="00CA08C6"/>
    <w:rsid w:val="00CA0A77"/>
    <w:rsid w:val="00CA114D"/>
    <w:rsid w:val="00CA23CB"/>
    <w:rsid w:val="00CA2729"/>
    <w:rsid w:val="00CA3057"/>
    <w:rsid w:val="00CA329E"/>
    <w:rsid w:val="00CA45F8"/>
    <w:rsid w:val="00CA4F22"/>
    <w:rsid w:val="00CA78D4"/>
    <w:rsid w:val="00CB0305"/>
    <w:rsid w:val="00CB33C7"/>
    <w:rsid w:val="00CB33CB"/>
    <w:rsid w:val="00CB44EE"/>
    <w:rsid w:val="00CB6DA7"/>
    <w:rsid w:val="00CB7D78"/>
    <w:rsid w:val="00CB7E4C"/>
    <w:rsid w:val="00CC21C7"/>
    <w:rsid w:val="00CC25B4"/>
    <w:rsid w:val="00CC31CF"/>
    <w:rsid w:val="00CC3582"/>
    <w:rsid w:val="00CC5F88"/>
    <w:rsid w:val="00CC69C8"/>
    <w:rsid w:val="00CC77A2"/>
    <w:rsid w:val="00CD0295"/>
    <w:rsid w:val="00CD307E"/>
    <w:rsid w:val="00CD3736"/>
    <w:rsid w:val="00CD47E2"/>
    <w:rsid w:val="00CD497E"/>
    <w:rsid w:val="00CD4B08"/>
    <w:rsid w:val="00CD51CC"/>
    <w:rsid w:val="00CD629F"/>
    <w:rsid w:val="00CD6A1B"/>
    <w:rsid w:val="00CD6A86"/>
    <w:rsid w:val="00CE0A7F"/>
    <w:rsid w:val="00CE1718"/>
    <w:rsid w:val="00CE50F3"/>
    <w:rsid w:val="00CE5AF9"/>
    <w:rsid w:val="00CE6F26"/>
    <w:rsid w:val="00CE6FE5"/>
    <w:rsid w:val="00CF0411"/>
    <w:rsid w:val="00CF0D4F"/>
    <w:rsid w:val="00CF1F13"/>
    <w:rsid w:val="00CF2756"/>
    <w:rsid w:val="00CF2B3A"/>
    <w:rsid w:val="00CF2CDE"/>
    <w:rsid w:val="00CF4156"/>
    <w:rsid w:val="00CF4814"/>
    <w:rsid w:val="00CF6982"/>
    <w:rsid w:val="00D0036C"/>
    <w:rsid w:val="00D01A23"/>
    <w:rsid w:val="00D02BDF"/>
    <w:rsid w:val="00D03639"/>
    <w:rsid w:val="00D03824"/>
    <w:rsid w:val="00D03D00"/>
    <w:rsid w:val="00D04D2B"/>
    <w:rsid w:val="00D05C30"/>
    <w:rsid w:val="00D10052"/>
    <w:rsid w:val="00D11359"/>
    <w:rsid w:val="00D128B9"/>
    <w:rsid w:val="00D14BDB"/>
    <w:rsid w:val="00D15975"/>
    <w:rsid w:val="00D20B39"/>
    <w:rsid w:val="00D251D2"/>
    <w:rsid w:val="00D308CB"/>
    <w:rsid w:val="00D3188C"/>
    <w:rsid w:val="00D33A40"/>
    <w:rsid w:val="00D33FE5"/>
    <w:rsid w:val="00D35A77"/>
    <w:rsid w:val="00D35AAD"/>
    <w:rsid w:val="00D35F9B"/>
    <w:rsid w:val="00D36B69"/>
    <w:rsid w:val="00D40025"/>
    <w:rsid w:val="00D408DD"/>
    <w:rsid w:val="00D45D72"/>
    <w:rsid w:val="00D47BE4"/>
    <w:rsid w:val="00D50A10"/>
    <w:rsid w:val="00D520E4"/>
    <w:rsid w:val="00D52256"/>
    <w:rsid w:val="00D529CD"/>
    <w:rsid w:val="00D52F44"/>
    <w:rsid w:val="00D53A38"/>
    <w:rsid w:val="00D53E07"/>
    <w:rsid w:val="00D56680"/>
    <w:rsid w:val="00D575DD"/>
    <w:rsid w:val="00D57DFA"/>
    <w:rsid w:val="00D61398"/>
    <w:rsid w:val="00D6202F"/>
    <w:rsid w:val="00D65C22"/>
    <w:rsid w:val="00D6643B"/>
    <w:rsid w:val="00D67FCF"/>
    <w:rsid w:val="00D709CE"/>
    <w:rsid w:val="00D71C31"/>
    <w:rsid w:val="00D71F73"/>
    <w:rsid w:val="00D768B5"/>
    <w:rsid w:val="00D77C77"/>
    <w:rsid w:val="00D77FE8"/>
    <w:rsid w:val="00D80786"/>
    <w:rsid w:val="00D810CF"/>
    <w:rsid w:val="00D81CAB"/>
    <w:rsid w:val="00D843C1"/>
    <w:rsid w:val="00D84C1E"/>
    <w:rsid w:val="00D84FB1"/>
    <w:rsid w:val="00D8512D"/>
    <w:rsid w:val="00D8576F"/>
    <w:rsid w:val="00D8677F"/>
    <w:rsid w:val="00D86941"/>
    <w:rsid w:val="00D873EB"/>
    <w:rsid w:val="00D94FCF"/>
    <w:rsid w:val="00D95A5E"/>
    <w:rsid w:val="00D95EB8"/>
    <w:rsid w:val="00D96011"/>
    <w:rsid w:val="00D9768C"/>
    <w:rsid w:val="00D97F0C"/>
    <w:rsid w:val="00DA1C55"/>
    <w:rsid w:val="00DA3A86"/>
    <w:rsid w:val="00DA3CB8"/>
    <w:rsid w:val="00DA4044"/>
    <w:rsid w:val="00DA6891"/>
    <w:rsid w:val="00DA6B31"/>
    <w:rsid w:val="00DA7B17"/>
    <w:rsid w:val="00DB0181"/>
    <w:rsid w:val="00DB1536"/>
    <w:rsid w:val="00DB3B82"/>
    <w:rsid w:val="00DB3FB0"/>
    <w:rsid w:val="00DB4702"/>
    <w:rsid w:val="00DB4770"/>
    <w:rsid w:val="00DB4B11"/>
    <w:rsid w:val="00DB4FE3"/>
    <w:rsid w:val="00DB524A"/>
    <w:rsid w:val="00DB558A"/>
    <w:rsid w:val="00DB5F44"/>
    <w:rsid w:val="00DB6368"/>
    <w:rsid w:val="00DB63C2"/>
    <w:rsid w:val="00DB7E2D"/>
    <w:rsid w:val="00DC05B8"/>
    <w:rsid w:val="00DC0749"/>
    <w:rsid w:val="00DC2500"/>
    <w:rsid w:val="00DC3115"/>
    <w:rsid w:val="00DC38F3"/>
    <w:rsid w:val="00DC4AFA"/>
    <w:rsid w:val="00DC4DE7"/>
    <w:rsid w:val="00DC4F72"/>
    <w:rsid w:val="00DC626B"/>
    <w:rsid w:val="00DC77DC"/>
    <w:rsid w:val="00DC7E08"/>
    <w:rsid w:val="00DD002F"/>
    <w:rsid w:val="00DD0453"/>
    <w:rsid w:val="00DD0C2C"/>
    <w:rsid w:val="00DD19DE"/>
    <w:rsid w:val="00DD28BC"/>
    <w:rsid w:val="00DD4BE9"/>
    <w:rsid w:val="00DD4F8D"/>
    <w:rsid w:val="00DD5234"/>
    <w:rsid w:val="00DD72E4"/>
    <w:rsid w:val="00DD76FD"/>
    <w:rsid w:val="00DE1351"/>
    <w:rsid w:val="00DE268E"/>
    <w:rsid w:val="00DE31F0"/>
    <w:rsid w:val="00DE3769"/>
    <w:rsid w:val="00DE3791"/>
    <w:rsid w:val="00DE3D1C"/>
    <w:rsid w:val="00DE4F38"/>
    <w:rsid w:val="00DE6273"/>
    <w:rsid w:val="00DE7DC9"/>
    <w:rsid w:val="00DF0D8C"/>
    <w:rsid w:val="00DF16CE"/>
    <w:rsid w:val="00DF3A24"/>
    <w:rsid w:val="00DF4534"/>
    <w:rsid w:val="00DF5C86"/>
    <w:rsid w:val="00DF66B8"/>
    <w:rsid w:val="00DF6AF6"/>
    <w:rsid w:val="00DF708A"/>
    <w:rsid w:val="00DF7944"/>
    <w:rsid w:val="00E01C41"/>
    <w:rsid w:val="00E0227D"/>
    <w:rsid w:val="00E04B84"/>
    <w:rsid w:val="00E06466"/>
    <w:rsid w:val="00E06835"/>
    <w:rsid w:val="00E06FDA"/>
    <w:rsid w:val="00E111A2"/>
    <w:rsid w:val="00E126BA"/>
    <w:rsid w:val="00E12992"/>
    <w:rsid w:val="00E12B22"/>
    <w:rsid w:val="00E12F99"/>
    <w:rsid w:val="00E132B2"/>
    <w:rsid w:val="00E14762"/>
    <w:rsid w:val="00E1482E"/>
    <w:rsid w:val="00E14D6C"/>
    <w:rsid w:val="00E14F34"/>
    <w:rsid w:val="00E15B8E"/>
    <w:rsid w:val="00E160A5"/>
    <w:rsid w:val="00E1633B"/>
    <w:rsid w:val="00E16A63"/>
    <w:rsid w:val="00E16ADF"/>
    <w:rsid w:val="00E16EF0"/>
    <w:rsid w:val="00E17054"/>
    <w:rsid w:val="00E1713D"/>
    <w:rsid w:val="00E200B3"/>
    <w:rsid w:val="00E202FF"/>
    <w:rsid w:val="00E20A43"/>
    <w:rsid w:val="00E21267"/>
    <w:rsid w:val="00E22DE6"/>
    <w:rsid w:val="00E23898"/>
    <w:rsid w:val="00E25215"/>
    <w:rsid w:val="00E255FD"/>
    <w:rsid w:val="00E26620"/>
    <w:rsid w:val="00E2791D"/>
    <w:rsid w:val="00E319F1"/>
    <w:rsid w:val="00E33CD2"/>
    <w:rsid w:val="00E35134"/>
    <w:rsid w:val="00E357BD"/>
    <w:rsid w:val="00E40E90"/>
    <w:rsid w:val="00E41794"/>
    <w:rsid w:val="00E41CF7"/>
    <w:rsid w:val="00E426CC"/>
    <w:rsid w:val="00E42EF3"/>
    <w:rsid w:val="00E43953"/>
    <w:rsid w:val="00E45C7E"/>
    <w:rsid w:val="00E5046B"/>
    <w:rsid w:val="00E531EB"/>
    <w:rsid w:val="00E5439D"/>
    <w:rsid w:val="00E54411"/>
    <w:rsid w:val="00E54874"/>
    <w:rsid w:val="00E54B6F"/>
    <w:rsid w:val="00E55ACA"/>
    <w:rsid w:val="00E57B74"/>
    <w:rsid w:val="00E62A05"/>
    <w:rsid w:val="00E63215"/>
    <w:rsid w:val="00E650A1"/>
    <w:rsid w:val="00E65514"/>
    <w:rsid w:val="00E65BC6"/>
    <w:rsid w:val="00E661FF"/>
    <w:rsid w:val="00E700E5"/>
    <w:rsid w:val="00E712FE"/>
    <w:rsid w:val="00E7186D"/>
    <w:rsid w:val="00E726EB"/>
    <w:rsid w:val="00E72CF1"/>
    <w:rsid w:val="00E7437C"/>
    <w:rsid w:val="00E764B0"/>
    <w:rsid w:val="00E76733"/>
    <w:rsid w:val="00E808A0"/>
    <w:rsid w:val="00E80B52"/>
    <w:rsid w:val="00E81B0B"/>
    <w:rsid w:val="00E824C3"/>
    <w:rsid w:val="00E833B3"/>
    <w:rsid w:val="00E840B3"/>
    <w:rsid w:val="00E84332"/>
    <w:rsid w:val="00E84D10"/>
    <w:rsid w:val="00E8629F"/>
    <w:rsid w:val="00E903D7"/>
    <w:rsid w:val="00E91008"/>
    <w:rsid w:val="00E91E47"/>
    <w:rsid w:val="00E9374E"/>
    <w:rsid w:val="00E93B39"/>
    <w:rsid w:val="00E94F54"/>
    <w:rsid w:val="00E9510E"/>
    <w:rsid w:val="00E9683B"/>
    <w:rsid w:val="00E9713C"/>
    <w:rsid w:val="00E97AD5"/>
    <w:rsid w:val="00EA1111"/>
    <w:rsid w:val="00EA15D3"/>
    <w:rsid w:val="00EA28A9"/>
    <w:rsid w:val="00EA2EFA"/>
    <w:rsid w:val="00EA32BC"/>
    <w:rsid w:val="00EA3899"/>
    <w:rsid w:val="00EA3B4F"/>
    <w:rsid w:val="00EA3C24"/>
    <w:rsid w:val="00EA484D"/>
    <w:rsid w:val="00EA73DF"/>
    <w:rsid w:val="00EA766B"/>
    <w:rsid w:val="00EB13E5"/>
    <w:rsid w:val="00EB61AE"/>
    <w:rsid w:val="00EB61C5"/>
    <w:rsid w:val="00EB722D"/>
    <w:rsid w:val="00EB7316"/>
    <w:rsid w:val="00EC04FB"/>
    <w:rsid w:val="00EC20C2"/>
    <w:rsid w:val="00EC2F03"/>
    <w:rsid w:val="00EC322D"/>
    <w:rsid w:val="00EC4160"/>
    <w:rsid w:val="00EC46C0"/>
    <w:rsid w:val="00EC6336"/>
    <w:rsid w:val="00EC669C"/>
    <w:rsid w:val="00EC7A41"/>
    <w:rsid w:val="00EC7B38"/>
    <w:rsid w:val="00ED1B4D"/>
    <w:rsid w:val="00ED1C2D"/>
    <w:rsid w:val="00ED383A"/>
    <w:rsid w:val="00ED3E99"/>
    <w:rsid w:val="00ED42AB"/>
    <w:rsid w:val="00ED64AD"/>
    <w:rsid w:val="00EE08AD"/>
    <w:rsid w:val="00EE0F61"/>
    <w:rsid w:val="00EE1080"/>
    <w:rsid w:val="00EE4FF1"/>
    <w:rsid w:val="00EE5824"/>
    <w:rsid w:val="00EF1124"/>
    <w:rsid w:val="00EF1EC5"/>
    <w:rsid w:val="00EF3058"/>
    <w:rsid w:val="00EF3E2C"/>
    <w:rsid w:val="00EF4C88"/>
    <w:rsid w:val="00EF55EB"/>
    <w:rsid w:val="00EF5F4F"/>
    <w:rsid w:val="00EF649B"/>
    <w:rsid w:val="00EF6F13"/>
    <w:rsid w:val="00EF75A1"/>
    <w:rsid w:val="00EF788E"/>
    <w:rsid w:val="00F000BE"/>
    <w:rsid w:val="00F00DCC"/>
    <w:rsid w:val="00F01172"/>
    <w:rsid w:val="00F0156F"/>
    <w:rsid w:val="00F02265"/>
    <w:rsid w:val="00F02884"/>
    <w:rsid w:val="00F02ACC"/>
    <w:rsid w:val="00F02D2C"/>
    <w:rsid w:val="00F03701"/>
    <w:rsid w:val="00F05AC8"/>
    <w:rsid w:val="00F07167"/>
    <w:rsid w:val="00F072D8"/>
    <w:rsid w:val="00F074B9"/>
    <w:rsid w:val="00F07CE0"/>
    <w:rsid w:val="00F102DC"/>
    <w:rsid w:val="00F10D38"/>
    <w:rsid w:val="00F11496"/>
    <w:rsid w:val="00F115F5"/>
    <w:rsid w:val="00F11F6A"/>
    <w:rsid w:val="00F122FD"/>
    <w:rsid w:val="00F13D05"/>
    <w:rsid w:val="00F13D57"/>
    <w:rsid w:val="00F13FE0"/>
    <w:rsid w:val="00F1679D"/>
    <w:rsid w:val="00F1682C"/>
    <w:rsid w:val="00F2067C"/>
    <w:rsid w:val="00F20B91"/>
    <w:rsid w:val="00F21139"/>
    <w:rsid w:val="00F23BF0"/>
    <w:rsid w:val="00F23CDF"/>
    <w:rsid w:val="00F24B1D"/>
    <w:rsid w:val="00F24B8B"/>
    <w:rsid w:val="00F30D2E"/>
    <w:rsid w:val="00F32559"/>
    <w:rsid w:val="00F32FAA"/>
    <w:rsid w:val="00F3371B"/>
    <w:rsid w:val="00F35516"/>
    <w:rsid w:val="00F35790"/>
    <w:rsid w:val="00F36613"/>
    <w:rsid w:val="00F36749"/>
    <w:rsid w:val="00F4052E"/>
    <w:rsid w:val="00F40967"/>
    <w:rsid w:val="00F4136D"/>
    <w:rsid w:val="00F41A40"/>
    <w:rsid w:val="00F4212E"/>
    <w:rsid w:val="00F42B0B"/>
    <w:rsid w:val="00F42C20"/>
    <w:rsid w:val="00F43671"/>
    <w:rsid w:val="00F43E34"/>
    <w:rsid w:val="00F455B3"/>
    <w:rsid w:val="00F465C6"/>
    <w:rsid w:val="00F4664C"/>
    <w:rsid w:val="00F51002"/>
    <w:rsid w:val="00F51947"/>
    <w:rsid w:val="00F521EA"/>
    <w:rsid w:val="00F53053"/>
    <w:rsid w:val="00F53D7F"/>
    <w:rsid w:val="00F53FE2"/>
    <w:rsid w:val="00F575FF"/>
    <w:rsid w:val="00F614F3"/>
    <w:rsid w:val="00F618EF"/>
    <w:rsid w:val="00F61D90"/>
    <w:rsid w:val="00F64982"/>
    <w:rsid w:val="00F6506F"/>
    <w:rsid w:val="00F65582"/>
    <w:rsid w:val="00F65F7E"/>
    <w:rsid w:val="00F66E75"/>
    <w:rsid w:val="00F703F1"/>
    <w:rsid w:val="00F713AA"/>
    <w:rsid w:val="00F71FBA"/>
    <w:rsid w:val="00F7250B"/>
    <w:rsid w:val="00F725E2"/>
    <w:rsid w:val="00F75E8F"/>
    <w:rsid w:val="00F76DD5"/>
    <w:rsid w:val="00F76DD7"/>
    <w:rsid w:val="00F77EB0"/>
    <w:rsid w:val="00F81BAA"/>
    <w:rsid w:val="00F8285B"/>
    <w:rsid w:val="00F86AF8"/>
    <w:rsid w:val="00F87348"/>
    <w:rsid w:val="00F873FA"/>
    <w:rsid w:val="00F87CDD"/>
    <w:rsid w:val="00F90ED9"/>
    <w:rsid w:val="00F933F0"/>
    <w:rsid w:val="00F937A3"/>
    <w:rsid w:val="00F94715"/>
    <w:rsid w:val="00F96A3D"/>
    <w:rsid w:val="00F97C7C"/>
    <w:rsid w:val="00FA4718"/>
    <w:rsid w:val="00FA5848"/>
    <w:rsid w:val="00FA5B60"/>
    <w:rsid w:val="00FA6899"/>
    <w:rsid w:val="00FA7422"/>
    <w:rsid w:val="00FA74EF"/>
    <w:rsid w:val="00FA78CE"/>
    <w:rsid w:val="00FA7A47"/>
    <w:rsid w:val="00FA7F3D"/>
    <w:rsid w:val="00FB07C4"/>
    <w:rsid w:val="00FB1035"/>
    <w:rsid w:val="00FB13D8"/>
    <w:rsid w:val="00FB27A4"/>
    <w:rsid w:val="00FB34AF"/>
    <w:rsid w:val="00FB37D5"/>
    <w:rsid w:val="00FB38D8"/>
    <w:rsid w:val="00FB3AF6"/>
    <w:rsid w:val="00FB43DA"/>
    <w:rsid w:val="00FB516F"/>
    <w:rsid w:val="00FB5E13"/>
    <w:rsid w:val="00FB636E"/>
    <w:rsid w:val="00FB661F"/>
    <w:rsid w:val="00FB6E82"/>
    <w:rsid w:val="00FB714A"/>
    <w:rsid w:val="00FC051F"/>
    <w:rsid w:val="00FC06FF"/>
    <w:rsid w:val="00FC45F4"/>
    <w:rsid w:val="00FC69B4"/>
    <w:rsid w:val="00FC70E4"/>
    <w:rsid w:val="00FD053E"/>
    <w:rsid w:val="00FD0694"/>
    <w:rsid w:val="00FD25BE"/>
    <w:rsid w:val="00FD2E70"/>
    <w:rsid w:val="00FD2F80"/>
    <w:rsid w:val="00FD34A0"/>
    <w:rsid w:val="00FD3593"/>
    <w:rsid w:val="00FD3766"/>
    <w:rsid w:val="00FD3EE5"/>
    <w:rsid w:val="00FD46E4"/>
    <w:rsid w:val="00FD5FDD"/>
    <w:rsid w:val="00FD7AA7"/>
    <w:rsid w:val="00FD7E03"/>
    <w:rsid w:val="00FE03EF"/>
    <w:rsid w:val="00FE1C17"/>
    <w:rsid w:val="00FE23FF"/>
    <w:rsid w:val="00FE603C"/>
    <w:rsid w:val="00FE6218"/>
    <w:rsid w:val="00FE622A"/>
    <w:rsid w:val="00FE6756"/>
    <w:rsid w:val="00FE768E"/>
    <w:rsid w:val="00FF067F"/>
    <w:rsid w:val="00FF0A60"/>
    <w:rsid w:val="00FF15B7"/>
    <w:rsid w:val="00FF1FCB"/>
    <w:rsid w:val="00FF204A"/>
    <w:rsid w:val="00FF3693"/>
    <w:rsid w:val="00FF3845"/>
    <w:rsid w:val="00FF52D4"/>
    <w:rsid w:val="00FF6AA4"/>
    <w:rsid w:val="00FF6B09"/>
    <w:rsid w:val="07235BC1"/>
    <w:rsid w:val="0BA27CA4"/>
    <w:rsid w:val="11C25C30"/>
    <w:rsid w:val="152F114F"/>
    <w:rsid w:val="16132A47"/>
    <w:rsid w:val="19B83B42"/>
    <w:rsid w:val="1A5E42D0"/>
    <w:rsid w:val="1A807D07"/>
    <w:rsid w:val="1CC34A3E"/>
    <w:rsid w:val="2E97127C"/>
    <w:rsid w:val="3EF065CE"/>
    <w:rsid w:val="46AB7B7E"/>
    <w:rsid w:val="47882417"/>
    <w:rsid w:val="4B3E2E80"/>
    <w:rsid w:val="4BD71D7A"/>
    <w:rsid w:val="56FF0A48"/>
    <w:rsid w:val="5B276899"/>
    <w:rsid w:val="63821F51"/>
    <w:rsid w:val="6E873EE3"/>
    <w:rsid w:val="6EB9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D7B2B6"/>
  <w15:docId w15:val="{416691B7-DD95-48A6-9402-C97B0DDE1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Number" w:qFormat="1"/>
    <w:lsdException w:name="List 2" w:uiPriority="99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uiPriority="99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ind w:left="-339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</w:style>
  <w:style w:type="paragraph" w:styleId="ListNumber3">
    <w:name w:val="List Number 3"/>
    <w:basedOn w:val="Normal"/>
    <w:uiPriority w:val="99"/>
    <w:qFormat/>
    <w:pPr>
      <w:numPr>
        <w:numId w:val="2"/>
      </w:numPr>
      <w:tabs>
        <w:tab w:val="clear" w:pos="720"/>
        <w:tab w:val="left" w:pos="851"/>
        <w:tab w:val="left" w:pos="926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Revision1">
    <w:name w:val="Revision1"/>
    <w:hidden/>
    <w:uiPriority w:val="99"/>
    <w:semiHidden/>
    <w:rPr>
      <w:lang w:eastAsia="en-US"/>
    </w:rPr>
  </w:style>
  <w:style w:type="character" w:customStyle="1" w:styleId="BalloonTextChar">
    <w:name w:val="Balloon Text Char"/>
    <w:link w:val="BalloonText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0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0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1">
    <w:name w:val="网格型1"/>
    <w:basedOn w:val="TableNormal"/>
    <w:uiPriority w:val="39"/>
    <w:qFormat/>
    <w:rPr>
      <w:rFonts w:ascii="Calibri" w:hAnsi="Calibr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basedOn w:val="DefaultParagraphFont"/>
    <w:link w:val="Title"/>
    <w:qFormat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table" w:customStyle="1" w:styleId="2">
    <w:name w:val="网格型2"/>
    <w:basedOn w:val="TableNormal"/>
    <w:uiPriority w:val="39"/>
    <w:qFormat/>
    <w:rPr>
      <w:rFonts w:ascii="Calibri" w:hAnsi="Calibr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39"/>
    <w:qFormat/>
    <w:rPr>
      <w:rFonts w:ascii="Calibri" w:hAnsi="Calibr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="Calibri" w:hAnsi="Calibr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列表段落 字符1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table" w:customStyle="1" w:styleId="TableGrid1">
    <w:name w:val="TableGrid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样式1"/>
    <w:basedOn w:val="Normal"/>
    <w:link w:val="12"/>
    <w:qFormat/>
    <w:pPr>
      <w:keepNext/>
      <w:keepLines/>
      <w:spacing w:after="60"/>
      <w:outlineLvl w:val="3"/>
    </w:pPr>
    <w:rPr>
      <w:b/>
      <w:color w:val="0070C0"/>
      <w:szCs w:val="18"/>
      <w:u w:val="single"/>
      <w:lang w:val="en-US" w:eastAsia="ko-KR"/>
    </w:rPr>
  </w:style>
  <w:style w:type="paragraph" w:customStyle="1" w:styleId="20">
    <w:name w:val="样式2"/>
    <w:basedOn w:val="11"/>
    <w:link w:val="22"/>
    <w:qFormat/>
    <w:pPr>
      <w:spacing w:after="120"/>
    </w:pPr>
  </w:style>
  <w:style w:type="character" w:customStyle="1" w:styleId="12">
    <w:name w:val="样式1 字符"/>
    <w:basedOn w:val="DefaultParagraphFont"/>
    <w:link w:val="11"/>
    <w:qFormat/>
    <w:rPr>
      <w:b/>
      <w:color w:val="0070C0"/>
      <w:szCs w:val="18"/>
      <w:u w:val="single"/>
      <w:lang w:val="en-US" w:eastAsia="ko-KR"/>
    </w:rPr>
  </w:style>
  <w:style w:type="character" w:customStyle="1" w:styleId="22">
    <w:name w:val="样式2 字符"/>
    <w:basedOn w:val="12"/>
    <w:link w:val="20"/>
    <w:qFormat/>
    <w:rPr>
      <w:b/>
      <w:color w:val="0070C0"/>
      <w:szCs w:val="18"/>
      <w:u w:val="single"/>
      <w:lang w:val="en-US" w:eastAsia="ko-KR"/>
    </w:rPr>
  </w:style>
  <w:style w:type="table" w:customStyle="1" w:styleId="5">
    <w:name w:val="网格型5"/>
    <w:basedOn w:val="TableNormal"/>
    <w:uiPriority w:val="39"/>
    <w:qFormat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table" w:customStyle="1" w:styleId="6">
    <w:name w:val="网格型6"/>
    <w:basedOn w:val="TableNormal"/>
    <w:uiPriority w:val="39"/>
    <w:qFormat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uiPriority w:val="39"/>
    <w:qFormat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Normal"/>
    <w:uiPriority w:val="39"/>
    <w:qFormat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TableNormal"/>
    <w:uiPriority w:val="39"/>
    <w:qFormat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TableNormal"/>
    <w:qFormat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参考文献"/>
    <w:basedOn w:val="Normal"/>
    <w:qFormat/>
    <w:pPr>
      <w:keepLines/>
      <w:numPr>
        <w:numId w:val="3"/>
      </w:numPr>
      <w:spacing w:after="0"/>
    </w:pPr>
    <w:rPr>
      <w:rFonts w:eastAsia="MS Mincho"/>
    </w:rPr>
  </w:style>
  <w:style w:type="table" w:customStyle="1" w:styleId="110">
    <w:name w:val="网格型11"/>
    <w:basedOn w:val="TableNormal"/>
    <w:qFormat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Pr>
      <w:kern w:val="2"/>
      <w:sz w:val="21"/>
    </w:rPr>
  </w:style>
  <w:style w:type="table" w:customStyle="1" w:styleId="120">
    <w:name w:val="网格型12"/>
    <w:basedOn w:val="TableNormal"/>
    <w:uiPriority w:val="39"/>
    <w:qFormat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basedOn w:val="DefaultParagraphFont"/>
    <w:qFormat/>
    <w:rPr>
      <w:rFonts w:eastAsia="Times New Roman"/>
      <w:lang w:val="en-GB" w:eastAsia="en-GB"/>
    </w:rPr>
  </w:style>
  <w:style w:type="table" w:customStyle="1" w:styleId="TableGrid10">
    <w:name w:val="Table Grid1"/>
    <w:basedOn w:val="TableNormal"/>
    <w:qFormat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734217"/>
    <w:rPr>
      <w:lang w:eastAsia="en-US"/>
    </w:rPr>
  </w:style>
  <w:style w:type="character" w:customStyle="1" w:styleId="NMPHeading1Char1">
    <w:name w:val="NMP Heading 1 Char1"/>
    <w:aliases w:val="H1 Char1,h1 Char1,app heading 1 Char1,l1 Char1,Memo Heading 1 Char1,h11 Char1,h12 Char1,h13 Char1,h14 Char1,h15 Char1,h16 Char1,Huvudrubrik Char1,heading 1 Char1,h17 Char1,h111 Char1,h121 Char1,h131 Char1,h141 Char1,h151 Char1"/>
    <w:qFormat/>
    <w:rsid w:val="004F77CD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25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D05CD-05F6-4CA1-9D6B-3BBB26ED103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Laurent.Noel@skyworksinc.com</dc:creator>
  <cp:lastModifiedBy>Laurent Noel</cp:lastModifiedBy>
  <cp:revision>3</cp:revision>
  <cp:lastPrinted>2019-04-25T01:09:00Z</cp:lastPrinted>
  <dcterms:created xsi:type="dcterms:W3CDTF">2025-04-11T00:18:00Z</dcterms:created>
  <dcterms:modified xsi:type="dcterms:W3CDTF">2025-04-11T00:18:00Z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9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1723757711</vt:lpwstr>
  </property>
  <property fmtid="{D5CDD505-2E9C-101B-9397-08002B2CF9AE}" pid="15" name="GrammarlyDocumentId">
    <vt:lpwstr>87af99aba7043e289d58478dd7d371a9c10e01c8bd3ddc3ef6b1477dc648aaad</vt:lpwstr>
  </property>
  <property fmtid="{D5CDD505-2E9C-101B-9397-08002B2CF9AE}" pid="16" name="KSOProductBuildVer">
    <vt:lpwstr>2052-11.8.2.12085</vt:lpwstr>
  </property>
  <property fmtid="{D5CDD505-2E9C-101B-9397-08002B2CF9AE}" pid="17" name="ICV">
    <vt:lpwstr>C8D0096A6C2A46A1A61DFD65979C3E4E</vt:lpwstr>
  </property>
</Properties>
</file>